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F4CFE" w14:textId="77777777" w:rsidR="008C07B2" w:rsidRDefault="008D21F1" w:rsidP="006328E0">
      <w:pPr>
        <w:pStyle w:val="NoSpacing"/>
      </w:pPr>
      <w:sdt>
        <w:sdtPr>
          <w:id w:val="-817502241"/>
          <w:lock w:val="contentLocked"/>
          <w:placeholder>
            <w:docPart w:val="3E645D7B88E54AC3903C3D2E4B012AF3"/>
          </w:placeholder>
          <w:group/>
        </w:sdtPr>
        <w:sdtEndPr/>
        <w:sdtContent>
          <w:r w:rsidR="00B70C35">
            <w:rPr>
              <w:noProof/>
            </w:rPr>
            <mc:AlternateContent>
              <mc:Choice Requires="wpg">
                <w:drawing>
                  <wp:anchor distT="0" distB="0" distL="114300" distR="114300" simplePos="0" relativeHeight="251660288" behindDoc="0" locked="1" layoutInCell="1" allowOverlap="1" wp14:anchorId="53ACF6A3" wp14:editId="2D7EB47E">
                    <wp:simplePos x="0" y="0"/>
                    <wp:positionH relativeFrom="page">
                      <wp:posOffset>0</wp:posOffset>
                    </wp:positionH>
                    <wp:positionV relativeFrom="page">
                      <wp:posOffset>424180</wp:posOffset>
                    </wp:positionV>
                    <wp:extent cx="1583690" cy="503555"/>
                    <wp:effectExtent l="0" t="0" r="0" b="0"/>
                    <wp:wrapNone/>
                    <wp:docPr id="10" name="Group 10"/>
                    <wp:cNvGraphicFramePr/>
                    <a:graphic xmlns:a="http://schemas.openxmlformats.org/drawingml/2006/main">
                      <a:graphicData uri="http://schemas.microsoft.com/office/word/2010/wordprocessingGroup">
                        <wpg:wgp>
                          <wpg:cNvGrpSpPr/>
                          <wpg:grpSpPr>
                            <a:xfrm>
                              <a:off x="0" y="0"/>
                              <a:ext cx="1583690" cy="503555"/>
                              <a:chOff x="-9" y="0"/>
                              <a:chExt cx="1587734" cy="504000"/>
                            </a:xfrm>
                          </wpg:grpSpPr>
                          <wps:wsp>
                            <wps:cNvPr id="8" name="Rectangle 8"/>
                            <wps:cNvSpPr/>
                            <wps:spPr>
                              <a:xfrm>
                                <a:off x="-9" y="0"/>
                                <a:ext cx="1587734" cy="50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rotWithShape="1">
                              <a:blip r:embed="rId11" cstate="print">
                                <a:extLst>
                                  <a:ext uri="{28A0092B-C50C-407E-A947-70E740481C1C}">
                                    <a14:useLocalDpi xmlns:a14="http://schemas.microsoft.com/office/drawing/2010/main" val="0"/>
                                  </a:ext>
                                </a:extLst>
                              </a:blip>
                              <a:srcRect l="32271" t="14230" r="16004" b="14230"/>
                              <a:stretch/>
                            </pic:blipFill>
                            <pic:spPr>
                              <a:xfrm>
                                <a:off x="774078" y="109538"/>
                                <a:ext cx="681025" cy="2954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9C965A" id="Group 10" o:spid="_x0000_s1026" style="position:absolute;margin-left:0;margin-top:33.4pt;width:124.7pt;height:39.65pt;z-index:251660288;mso-position-horizontal-relative:page;mso-position-vertical-relative:page;mso-width-relative:margin;mso-height-relative:margin" coordorigin="" coordsize="15877,5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">
                    <v:rect id="Rectangle 8" o:spid="_x0000_s1027" style="position:absolute;width:15877;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7740;top:1095;width:6811;height: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">
                      <v:imagedata r:id="rId12" o:title="" croptop="9326f" cropbottom="9326f" cropleft="21149f" cropright="10488f"/>
                    </v:shape>
                    <w10:wrap anchorx="page" anchory="page"/>
                    <w10:anchorlock/>
                  </v:group>
                </w:pict>
              </mc:Fallback>
            </mc:AlternateContent>
          </w:r>
        </w:sdtContent>
      </w:sdt>
      <w:r w:rsidR="00B70C35" w:rsidRPr="000414FB">
        <w:rPr>
          <w:noProof/>
        </w:rPr>
        <mc:AlternateContent>
          <mc:Choice Requires="wps">
            <w:drawing>
              <wp:anchor distT="0" distB="0" distL="114300" distR="114300" simplePos="0" relativeHeight="251659264" behindDoc="0" locked="1" layoutInCell="1" allowOverlap="1" wp14:anchorId="70DF011D" wp14:editId="363AB058">
                <wp:simplePos x="0" y="0"/>
                <wp:positionH relativeFrom="page">
                  <wp:align>left</wp:align>
                </wp:positionH>
                <wp:positionV relativeFrom="page">
                  <wp:align>top</wp:align>
                </wp:positionV>
                <wp:extent cx="10800000" cy="2019600"/>
                <wp:effectExtent l="0" t="0" r="1905" b="0"/>
                <wp:wrapTopAndBottom/>
                <wp:docPr id="4" name="Text Box 4"/>
                <wp:cNvGraphicFramePr/>
                <a:graphic xmlns:a="http://schemas.openxmlformats.org/drawingml/2006/main">
                  <a:graphicData uri="http://schemas.microsoft.com/office/word/2010/wordprocessingShape">
                    <wps:wsp>
                      <wps:cNvSpPr txBox="1"/>
                      <wps:spPr>
                        <a:xfrm>
                          <a:off x="0" y="0"/>
                          <a:ext cx="10800000" cy="2019600"/>
                        </a:xfrm>
                        <a:prstGeom prst="rect">
                          <a:avLst/>
                        </a:prstGeom>
                        <a:gradFill>
                          <a:gsLst>
                            <a:gs pos="20000">
                              <a:srgbClr val="1F2061"/>
                            </a:gs>
                            <a:gs pos="74000">
                              <a:srgbClr val="DE1468"/>
                            </a:gs>
                          </a:gsLst>
                          <a:lin ang="19800000" scaled="0"/>
                        </a:gradFill>
                        <a:ln w="6350">
                          <a:noFill/>
                        </a:ln>
                      </wps:spPr>
                      <wps:txbx>
                        <w:txbxContent>
                          <w:p w14:paraId="404291D8" w14:textId="77777777" w:rsidR="00B70C35" w:rsidRPr="002D7A45" w:rsidRDefault="008D21F1" w:rsidP="00B70C35">
                            <w:pPr>
                              <w:pStyle w:val="Title"/>
                            </w:pPr>
                            <w:sdt>
                              <w:sdtPr>
                                <w:id w:val="-1064793572"/>
                                <w:lock w:val="contentLocked"/>
                                <w:placeholder>
                                  <w:docPart w:val="F32BB6F89F884048A33F9AFDF5835722"/>
                                </w:placeholder>
                                <w15:appearance w15:val="hidden"/>
                              </w:sdtPr>
                              <w:sdtEndPr/>
                              <w:sdtContent>
                                <w:r w:rsidR="00B70C35">
                                  <w:t>Position Description</w:t>
                                </w:r>
                              </w:sdtContent>
                            </w:sdt>
                          </w:p>
                        </w:txbxContent>
                      </wps:txbx>
                      <wps:bodyPr rot="0" spcFirstLastPara="0" vertOverflow="overflow" horzOverflow="overflow" vert="horz" wrap="square" lIns="720000" tIns="1224000" rIns="720000" bIns="468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DF011D" id="_x0000_t202" coordsize="21600,21600" o:spt="202" path="m,l,21600r21600,l21600,xe">
                <v:stroke joinstyle="miter"/>
                <v:path gradientshapeok="t" o:connecttype="rect"/>
              </v:shapetype>
              <v:shape id="Text Box 4" o:spid="_x0000_s1026" type="#_x0000_t202" style="position:absolute;margin-left:0;margin-top:0;width:850.4pt;height:159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" fillcolor="#1f2061" stroked="f" strokeweight=".5pt">
                <v:fill color2="#de1468" angle="120" colors="0 #1f2061;13107f #1f2061" focus="100%" type="gradient">
                  <o:fill v:ext="view" type="gradientUnscaled"/>
                </v:fill>
                <v:textbox style="mso-fit-shape-to-text:t" inset="20mm,34mm,20mm,13mm">
                  <w:txbxContent>
                    <w:p w14:paraId="404291D8" w14:textId="77777777" w:rsidR="00B70C35" w:rsidRPr="002D7A45" w:rsidRDefault="008D21F1" w:rsidP="00B70C35">
                      <w:pPr>
                        <w:pStyle w:val="Title"/>
                      </w:pPr>
                      <w:sdt>
                        <w:sdtPr>
                          <w:id w:val="-1064793572"/>
                          <w:lock w:val="contentLocked"/>
                          <w:placeholder>
                            <w:docPart w:val="F32BB6F89F884048A33F9AFDF5835722"/>
                          </w:placeholder>
                          <w15:appearance w15:val="hidden"/>
                        </w:sdtPr>
                        <w:sdtEndPr/>
                        <w:sdtContent>
                          <w:r w:rsidR="00B70C35">
                            <w:t>Position Description</w:t>
                          </w:r>
                        </w:sdtContent>
                      </w:sdt>
                    </w:p>
                  </w:txbxContent>
                </v:textbox>
                <w10:wrap type="topAndBottom" anchorx="page" anchory="page"/>
                <w10:anchorlock/>
              </v:shape>
            </w:pict>
          </mc:Fallback>
        </mc:AlternateContent>
      </w:r>
    </w:p>
    <w:tbl>
      <w:tblPr>
        <w:tblStyle w:val="Powercor-Details"/>
        <w:tblW w:w="0" w:type="auto"/>
        <w:tblLayout w:type="fixed"/>
        <w:tblLook w:val="04A0" w:firstRow="1" w:lastRow="0" w:firstColumn="1" w:lastColumn="0" w:noHBand="0" w:noVBand="1"/>
      </w:tblPr>
      <w:tblGrid>
        <w:gridCol w:w="2835"/>
        <w:gridCol w:w="6803"/>
      </w:tblGrid>
      <w:tr w:rsidR="0055020F" w14:paraId="1CF1FCE3" w14:textId="77777777" w:rsidTr="00261A7E">
        <w:sdt>
          <w:sdtPr>
            <w:id w:val="1396399158"/>
            <w:lock w:val="sdtContentLocked"/>
            <w:placeholder>
              <w:docPart w:val="E404F4A90DDE4BF9B5F2906A3A4F7E0E"/>
            </w:placeholder>
            <w:showingPlcHdr/>
            <w15:appearance w15:val="hidden"/>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31097422" w14:textId="77777777" w:rsidR="0055020F" w:rsidRDefault="007E0719" w:rsidP="006575AA">
                <w:pPr>
                  <w:pStyle w:val="NoSpacing"/>
                </w:pPr>
                <w:r w:rsidRPr="00221B43">
                  <w:t>Position title:</w:t>
                </w:r>
              </w:p>
            </w:tc>
          </w:sdtContent>
        </w:sdt>
        <w:tc>
          <w:tcPr>
            <w:tcW w:w="6803" w:type="dxa"/>
          </w:tcPr>
          <w:p w14:paraId="52B8F73F" w14:textId="3D574383" w:rsidR="0055020F" w:rsidRPr="00BD5EDD" w:rsidRDefault="008D21F1" w:rsidP="00BD5EDD">
            <w:pPr>
              <w:pStyle w:val="NoSpacing"/>
              <w:cnfStyle w:val="000000000000" w:firstRow="0" w:lastRow="0" w:firstColumn="0" w:lastColumn="0" w:oddVBand="0" w:evenVBand="0" w:oddHBand="0" w:evenHBand="0" w:firstRowFirstColumn="0" w:firstRowLastColumn="0" w:lastRowFirstColumn="0" w:lastRowLastColumn="0"/>
            </w:pPr>
            <w:sdt>
              <w:sdtPr>
                <w:alias w:val="Title"/>
                <w:tag w:val=""/>
                <w:id w:val="1450742510"/>
                <w:lock w:val="sdtLocked"/>
                <w:placeholder>
                  <w:docPart w:val="71592C4D49964D84B2E2D6A6D5DA2DF9"/>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187144">
                  <w:t>Tax Analyst</w:t>
                </w:r>
              </w:sdtContent>
            </w:sdt>
          </w:p>
        </w:tc>
      </w:tr>
      <w:tr w:rsidR="00976238" w14:paraId="6681B04E" w14:textId="77777777" w:rsidTr="00261A7E">
        <w:sdt>
          <w:sdtPr>
            <w:id w:val="1489445239"/>
            <w:lock w:val="sdtContentLocked"/>
            <w:placeholder>
              <w:docPart w:val="A7B4906A8A6845A583F6F3EF29DEA9D9"/>
            </w:placeholder>
            <w:showingPlcHdr/>
            <w15:appearance w15:val="hidden"/>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0A7F5182" w14:textId="77777777" w:rsidR="00976238" w:rsidRDefault="007E0719" w:rsidP="00976238">
                <w:pPr>
                  <w:pStyle w:val="NoSpacing"/>
                </w:pPr>
                <w:r w:rsidRPr="00221B43">
                  <w:t>Reports to:</w:t>
                </w:r>
              </w:p>
            </w:tc>
          </w:sdtContent>
        </w:sdt>
        <w:sdt>
          <w:sdtPr>
            <w:id w:val="-1780095719"/>
            <w:placeholder>
              <w:docPart w:val="819A2CA504904CAE8DEA038D310C9368"/>
            </w:placeholder>
            <w15:appearance w15:val="hidden"/>
          </w:sdtPr>
          <w:sdtEndPr/>
          <w:sdtContent>
            <w:tc>
              <w:tcPr>
                <w:tcW w:w="6803" w:type="dxa"/>
              </w:tcPr>
              <w:p w14:paraId="51668ED0" w14:textId="532FE74C" w:rsidR="00976238" w:rsidRDefault="00187144" w:rsidP="00976238">
                <w:pPr>
                  <w:pStyle w:val="NoSpacing"/>
                  <w:cnfStyle w:val="000000000000" w:firstRow="0" w:lastRow="0" w:firstColumn="0" w:lastColumn="0" w:oddVBand="0" w:evenVBand="0" w:oddHBand="0" w:evenHBand="0" w:firstRowFirstColumn="0" w:firstRowLastColumn="0" w:lastRowFirstColumn="0" w:lastRowLastColumn="0"/>
                </w:pPr>
                <w:r>
                  <w:t>Head of Taxation</w:t>
                </w:r>
              </w:p>
            </w:tc>
          </w:sdtContent>
        </w:sdt>
      </w:tr>
    </w:tbl>
    <w:sdt>
      <w:sdtPr>
        <w:rPr>
          <w:i/>
          <w:color w:val="auto"/>
          <w:sz w:val="20"/>
        </w:rPr>
        <w:alias w:val="Business unit drop-down list"/>
        <w:tag w:val="Click to select the appropriate Business unit. This will populate headings and text."/>
        <w:id w:val="1739821313"/>
        <w:placeholder>
          <w:docPart w:val="42C4EC21740F46549DB2534F6D71F435"/>
        </w:placeholder>
        <w:docPartList>
          <w:docPartGallery w:val="Custom 1"/>
          <w:docPartCategory w:val="Business unit"/>
        </w:docPartList>
      </w:sdtPr>
      <w:sdtEndPr>
        <w:rPr>
          <w:color w:val="00B050"/>
        </w:rPr>
      </w:sdtEndPr>
      <w:sdtContent>
        <w:p w14:paraId="0F85C421" w14:textId="77777777" w:rsidR="00187144" w:rsidRPr="0072587E" w:rsidRDefault="00187144" w:rsidP="0072587E">
          <w:pPr>
            <w:pStyle w:val="Spaceholder"/>
          </w:pPr>
        </w:p>
        <w:tbl>
          <w:tblPr>
            <w:tblStyle w:val="Powercor-Details"/>
            <w:tblW w:w="0" w:type="auto"/>
            <w:tblLayout w:type="fixed"/>
            <w:tblLook w:val="04A0" w:firstRow="1" w:lastRow="0" w:firstColumn="1" w:lastColumn="0" w:noHBand="0" w:noVBand="1"/>
          </w:tblPr>
          <w:tblGrid>
            <w:gridCol w:w="2835"/>
            <w:gridCol w:w="6803"/>
          </w:tblGrid>
          <w:tr w:rsidR="00187144" w14:paraId="5CBF4F03" w14:textId="77777777" w:rsidTr="00261A7E">
            <w:tc>
              <w:tcPr>
                <w:cnfStyle w:val="001000000000" w:firstRow="0" w:lastRow="0" w:firstColumn="1" w:lastColumn="0" w:oddVBand="0" w:evenVBand="0" w:oddHBand="0" w:evenHBand="0" w:firstRowFirstColumn="0" w:firstRowLastColumn="0" w:lastRowFirstColumn="0" w:lastRowLastColumn="0"/>
                <w:tcW w:w="2835" w:type="dxa"/>
              </w:tcPr>
              <w:sdt>
                <w:sdtPr>
                  <w:id w:val="-1635556270"/>
                  <w:lock w:val="contentLocked"/>
                  <w:placeholder>
                    <w:docPart w:val="5E14E70E5CA14FD4BE623FC750F7F1DC"/>
                  </w:placeholder>
                  <w:group/>
                </w:sdtPr>
                <w:sdtEndPr/>
                <w:sdtContent>
                  <w:p w14:paraId="19C1DFD6" w14:textId="77777777" w:rsidR="00187144" w:rsidRDefault="00187144" w:rsidP="00976238">
                    <w:pPr>
                      <w:pStyle w:val="NoSpacing"/>
                    </w:pPr>
                    <w:r w:rsidRPr="003879B0">
                      <w:t>Business unit:</w:t>
                    </w:r>
                  </w:p>
                </w:sdtContent>
              </w:sdt>
            </w:tc>
            <w:tc>
              <w:tcPr>
                <w:tcW w:w="6803" w:type="dxa"/>
              </w:tcPr>
              <w:p w14:paraId="3DB4D0E9" w14:textId="77777777" w:rsidR="00187144" w:rsidRDefault="00187144" w:rsidP="00976238">
                <w:pPr>
                  <w:pStyle w:val="NoSpacing"/>
                  <w:cnfStyle w:val="000000000000" w:firstRow="0" w:lastRow="0" w:firstColumn="0" w:lastColumn="0" w:oddVBand="0" w:evenVBand="0" w:oddHBand="0" w:evenHBand="0" w:firstRowFirstColumn="0" w:firstRowLastColumn="0" w:lastRowFirstColumn="0" w:lastRowLastColumn="0"/>
                </w:pPr>
                <w:r>
                  <w:t>Finance</w:t>
                </w:r>
              </w:p>
            </w:tc>
          </w:tr>
          <w:tr w:rsidR="00187144" w14:paraId="215BE339" w14:textId="77777777" w:rsidTr="00261A7E">
            <w:tc>
              <w:tcPr>
                <w:cnfStyle w:val="001000000000" w:firstRow="0" w:lastRow="0" w:firstColumn="1" w:lastColumn="0" w:oddVBand="0" w:evenVBand="0" w:oddHBand="0" w:evenHBand="0" w:firstRowFirstColumn="0" w:firstRowLastColumn="0" w:lastRowFirstColumn="0" w:lastRowLastColumn="0"/>
                <w:tcW w:w="2835" w:type="dxa"/>
              </w:tcPr>
              <w:sdt>
                <w:sdtPr>
                  <w:id w:val="1744912016"/>
                  <w:lock w:val="contentLocked"/>
                  <w:placeholder>
                    <w:docPart w:val="5E14E70E5CA14FD4BE623FC750F7F1DC"/>
                  </w:placeholder>
                  <w:group/>
                </w:sdtPr>
                <w:sdtEndPr/>
                <w:sdtContent>
                  <w:p w14:paraId="32471429" w14:textId="77777777" w:rsidR="00187144" w:rsidRDefault="00187144" w:rsidP="00976238">
                    <w:pPr>
                      <w:pStyle w:val="NoSpacing"/>
                    </w:pPr>
                    <w:r w:rsidRPr="003879B0">
                      <w:t>Employment category:</w:t>
                    </w:r>
                  </w:p>
                </w:sdtContent>
              </w:sdt>
            </w:tc>
            <w:sdt>
              <w:sdtPr>
                <w:id w:val="261424767"/>
                <w:lock w:val="contentLocked"/>
                <w:placeholder>
                  <w:docPart w:val="7446AB6994674752928E50B9BAC3F64B"/>
                </w:placeholder>
                <w:showingPlcHdr/>
                <w15:appearance w15:val="hidden"/>
              </w:sdtPr>
              <w:sdtEndPr/>
              <w:sdtContent>
                <w:tc>
                  <w:tcPr>
                    <w:tcW w:w="6803" w:type="dxa"/>
                  </w:tcPr>
                  <w:p w14:paraId="6BDD3C36" w14:textId="77777777" w:rsidR="00187144" w:rsidRDefault="00187144" w:rsidP="00976238">
                    <w:pPr>
                      <w:pStyle w:val="NoSpacing"/>
                      <w:cnfStyle w:val="000000000000" w:firstRow="0" w:lastRow="0" w:firstColumn="0" w:lastColumn="0" w:oddVBand="0" w:evenVBand="0" w:oddHBand="0" w:evenHBand="0" w:firstRowFirstColumn="0" w:firstRowLastColumn="0" w:lastRowFirstColumn="0" w:lastRowLastColumn="0"/>
                    </w:pPr>
                    <w:r w:rsidRPr="000E722F">
                      <w:t>Contract (Employment Agreement)</w:t>
                    </w:r>
                  </w:p>
                </w:tc>
              </w:sdtContent>
            </w:sdt>
          </w:tr>
        </w:tbl>
        <w:sdt>
          <w:sdtPr>
            <w:rPr>
              <w:rFonts w:eastAsiaTheme="minorEastAsia"/>
              <w:b w:val="0"/>
              <w:bCs w:val="0"/>
              <w:color w:val="auto"/>
              <w:sz w:val="22"/>
              <w:szCs w:val="22"/>
              <w:lang w:eastAsia="en-AU"/>
            </w:rPr>
            <w:id w:val="768047509"/>
            <w:lock w:val="contentLocked"/>
            <w:placeholder>
              <w:docPart w:val="5E14E70E5CA14FD4BE623FC750F7F1DC"/>
            </w:placeholder>
            <w:group/>
          </w:sdtPr>
          <w:sdtEndPr>
            <w:rPr>
              <w:rFonts w:eastAsiaTheme="minorHAnsi"/>
              <w:sz w:val="20"/>
              <w:lang w:eastAsia="en-US"/>
            </w:rPr>
          </w:sdtEndPr>
          <w:sdtContent>
            <w:p w14:paraId="5D28C212" w14:textId="77777777" w:rsidR="00187144" w:rsidRDefault="00187144" w:rsidP="006575AA">
              <w:pPr>
                <w:pStyle w:val="Heading2"/>
                <w:spacing w:before="360"/>
              </w:pPr>
              <w:r>
                <w:t>About United Energy</w:t>
              </w:r>
            </w:p>
            <w:p w14:paraId="7FAA0780" w14:textId="77777777" w:rsidR="00187144" w:rsidRDefault="00187144" w:rsidP="006D6FCE">
              <w:r>
                <w:t>As an electricity distribution company we provide safe, reliable and affordable power to 700,000 Victorians in Melbourne's east and south eastern suburbs and the Mornington Peninsula.</w:t>
              </w:r>
            </w:p>
            <w:p w14:paraId="38EEA6F9" w14:textId="77777777" w:rsidR="00187144" w:rsidRDefault="00187144" w:rsidP="006D6FCE">
              <w:r>
                <w:t>We use our network of poles, wires and infrastructure to bring power to homes and businesses across almost 65% of Victoria — that’s more than 120,000 kilometres of wires and 850,000 poles.</w:t>
              </w:r>
            </w:p>
            <w:p w14:paraId="36886078" w14:textId="77777777" w:rsidR="00187144" w:rsidRDefault="00187144" w:rsidP="006D6FCE">
              <w:r>
                <w:t>But we do so much more than manage poles and wires. We’re also the gateway to a clean energy future, dedicated to finding solutions and harnessing new technology to benefit our customers, communities and the environment. This includes industry leading projects in community batteries, demand management, smart charging for electric vehicles (EVs) and microgrids.</w:t>
              </w:r>
            </w:p>
            <w:p w14:paraId="28E9B669" w14:textId="77777777" w:rsidR="00187144" w:rsidRDefault="00187144" w:rsidP="006D6FCE">
              <w:r>
                <w:t>And as more customers choose solar, batteries, EVs and smart appliances — the electricity system is becoming increasingly complex, and so too is the level of innovation required to manage it. That’s where you come in.</w:t>
              </w:r>
              <w:r>
                <w:br/>
              </w:r>
            </w:p>
            <w:p w14:paraId="29079351" w14:textId="77777777" w:rsidR="00187144" w:rsidRDefault="00187144" w:rsidP="00D366F0">
              <w:pPr>
                <w:pStyle w:val="Heading2"/>
              </w:pPr>
              <w:r>
                <w:t>About the Finance team you’ll be part of</w:t>
              </w:r>
            </w:p>
            <w:p w14:paraId="22AB549B" w14:textId="77777777" w:rsidR="00187144" w:rsidRDefault="00187144" w:rsidP="009501D9">
              <w:r w:rsidRPr="00091D13">
                <w:t>The Finance team provides a broad spectrum of financial support to the wider business, including revenue management, financial control, risk and insurance, business performance management, taxation, treasury, procurement, fleet and contract management, real estate and payroll</w:t>
              </w:r>
              <w:r>
                <w:t>.</w:t>
              </w:r>
            </w:p>
          </w:sdtContent>
        </w:sdt>
        <w:p w14:paraId="18558C03" w14:textId="21D99168" w:rsidR="003879B0" w:rsidRDefault="008D21F1" w:rsidP="00D5547C">
          <w:pPr>
            <w:pStyle w:val="Explainertext"/>
          </w:pPr>
        </w:p>
      </w:sdtContent>
    </w:sdt>
    <w:sdt>
      <w:sdtPr>
        <w:rPr>
          <w:b w:val="0"/>
          <w:bCs w:val="0"/>
          <w:color w:val="auto"/>
          <w:sz w:val="16"/>
          <w:szCs w:val="22"/>
        </w:rPr>
        <w:id w:val="1445814260"/>
        <w:lock w:val="contentLocked"/>
        <w:placeholder>
          <w:docPart w:val="52DADE6C21DC4985B7E46DD107D2C00B"/>
        </w:placeholder>
        <w:group/>
      </w:sdtPr>
      <w:sdtEndPr>
        <w:rPr>
          <w:b/>
          <w:color w:val="9A258F" w:themeColor="text2"/>
          <w:sz w:val="20"/>
        </w:rPr>
      </w:sdtEndPr>
      <w:sdtContent>
        <w:p w14:paraId="24E9033E" w14:textId="77777777" w:rsidR="00D366F0" w:rsidRDefault="00D366F0" w:rsidP="00D366F0">
          <w:pPr>
            <w:pStyle w:val="Heading2"/>
            <w:keepLines/>
          </w:pPr>
          <w:r>
            <w:t>Our core values</w:t>
          </w:r>
        </w:p>
        <w:tbl>
          <w:tblPr>
            <w:tblStyle w:val="Blank"/>
            <w:tblW w:w="9639" w:type="dxa"/>
            <w:tblLayout w:type="fixed"/>
            <w:tblCellMar>
              <w:right w:w="113" w:type="dxa"/>
            </w:tblCellMar>
            <w:tblLook w:val="04A0" w:firstRow="1" w:lastRow="0" w:firstColumn="1" w:lastColumn="0" w:noHBand="0" w:noVBand="1"/>
          </w:tblPr>
          <w:tblGrid>
            <w:gridCol w:w="1928"/>
            <w:gridCol w:w="1927"/>
            <w:gridCol w:w="1928"/>
            <w:gridCol w:w="1928"/>
            <w:gridCol w:w="1928"/>
          </w:tblGrid>
          <w:tr w:rsidR="00D366F0" w14:paraId="3C0043B0" w14:textId="77777777" w:rsidTr="00812BF5">
            <w:tc>
              <w:tcPr>
                <w:tcW w:w="1928" w:type="dxa"/>
              </w:tcPr>
              <w:p w14:paraId="1A2E2530" w14:textId="77777777" w:rsidR="00D366F0" w:rsidRDefault="00D366F0" w:rsidP="00D366F0">
                <w:pPr>
                  <w:keepNext/>
                  <w:keepLines/>
                </w:pPr>
                <w:r w:rsidRPr="00261A7E">
                  <w:rPr>
                    <w:noProof/>
                  </w:rPr>
                  <w:drawing>
                    <wp:inline distT="0" distB="0" distL="0" distR="0" wp14:anchorId="048BEEB9" wp14:editId="0751DF04">
                      <wp:extent cx="972000" cy="972000"/>
                      <wp:effectExtent l="0" t="0" r="0" b="0"/>
                      <wp:docPr id="11" name="Graphic 6">
                        <a:extLst xmlns:a="http://schemas.openxmlformats.org/drawingml/2006/main">
                          <a:ext uri="{FF2B5EF4-FFF2-40B4-BE49-F238E27FC236}">
                            <a16:creationId xmlns:a16="http://schemas.microsoft.com/office/drawing/2014/main" id="{3CFBAFC4-D57E-1A58-3622-E1B779FA6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6">
                                <a:extLst>
                                  <a:ext uri="{FF2B5EF4-FFF2-40B4-BE49-F238E27FC236}">
                                    <a16:creationId xmlns:a16="http://schemas.microsoft.com/office/drawing/2014/main" id="{3CFBAFC4-D57E-1A58-3622-E1B779FA6E2A}"/>
                                  </a:ext>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72000" cy="972000"/>
                              </a:xfrm>
                              <a:prstGeom prst="rect">
                                <a:avLst/>
                              </a:prstGeom>
                            </pic:spPr>
                          </pic:pic>
                        </a:graphicData>
                      </a:graphic>
                    </wp:inline>
                  </w:drawing>
                </w:r>
              </w:p>
            </w:tc>
            <w:tc>
              <w:tcPr>
                <w:tcW w:w="1927" w:type="dxa"/>
              </w:tcPr>
              <w:p w14:paraId="775556BC" w14:textId="77777777" w:rsidR="00D366F0" w:rsidRDefault="00D366F0" w:rsidP="00D366F0">
                <w:pPr>
                  <w:keepNext/>
                  <w:keepLines/>
                </w:pPr>
                <w:r w:rsidRPr="00261A7E">
                  <w:rPr>
                    <w:noProof/>
                  </w:rPr>
                  <w:drawing>
                    <wp:inline distT="0" distB="0" distL="0" distR="0" wp14:anchorId="6AE54B95" wp14:editId="799176A1">
                      <wp:extent cx="972000" cy="972000"/>
                      <wp:effectExtent l="0" t="0" r="0" b="0"/>
                      <wp:docPr id="12" name="Graphic 8">
                        <a:extLst xmlns:a="http://schemas.openxmlformats.org/drawingml/2006/main">
                          <a:ext uri="{FF2B5EF4-FFF2-40B4-BE49-F238E27FC236}">
                            <a16:creationId xmlns:a16="http://schemas.microsoft.com/office/drawing/2014/main" id="{82EA96B9-EA1F-72ED-E258-8D1CF17B4F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8">
                                <a:extLst>
                                  <a:ext uri="{FF2B5EF4-FFF2-40B4-BE49-F238E27FC236}">
                                    <a16:creationId xmlns:a16="http://schemas.microsoft.com/office/drawing/2014/main" id="{82EA96B9-EA1F-72ED-E258-8D1CF17B4F04}"/>
                                  </a:ext>
                                </a:extLst>
                              </pic:cNvPr>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72000" cy="972000"/>
                              </a:xfrm>
                              <a:prstGeom prst="rect">
                                <a:avLst/>
                              </a:prstGeom>
                            </pic:spPr>
                          </pic:pic>
                        </a:graphicData>
                      </a:graphic>
                    </wp:inline>
                  </w:drawing>
                </w:r>
              </w:p>
            </w:tc>
            <w:tc>
              <w:tcPr>
                <w:tcW w:w="1928" w:type="dxa"/>
              </w:tcPr>
              <w:p w14:paraId="1FED6242" w14:textId="77777777" w:rsidR="00D366F0" w:rsidRDefault="00D366F0" w:rsidP="00D366F0">
                <w:pPr>
                  <w:keepNext/>
                  <w:keepLines/>
                </w:pPr>
                <w:r w:rsidRPr="00261A7E">
                  <w:rPr>
                    <w:noProof/>
                  </w:rPr>
                  <w:drawing>
                    <wp:inline distT="0" distB="0" distL="0" distR="0" wp14:anchorId="5C810715" wp14:editId="5CF98F90">
                      <wp:extent cx="972000" cy="972000"/>
                      <wp:effectExtent l="0" t="0" r="0" b="0"/>
                      <wp:docPr id="14" name="Graphic 10">
                        <a:extLst xmlns:a="http://schemas.openxmlformats.org/drawingml/2006/main">
                          <a:ext uri="{FF2B5EF4-FFF2-40B4-BE49-F238E27FC236}">
                            <a16:creationId xmlns:a16="http://schemas.microsoft.com/office/drawing/2014/main" id="{5813873F-7D3E-BD38-1C41-E26A857755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0">
                                <a:extLst>
                                  <a:ext uri="{FF2B5EF4-FFF2-40B4-BE49-F238E27FC236}">
                                    <a16:creationId xmlns:a16="http://schemas.microsoft.com/office/drawing/2014/main" id="{5813873F-7D3E-BD38-1C41-E26A8577553D}"/>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72000" cy="972000"/>
                              </a:xfrm>
                              <a:prstGeom prst="rect">
                                <a:avLst/>
                              </a:prstGeom>
                            </pic:spPr>
                          </pic:pic>
                        </a:graphicData>
                      </a:graphic>
                    </wp:inline>
                  </w:drawing>
                </w:r>
              </w:p>
            </w:tc>
            <w:tc>
              <w:tcPr>
                <w:tcW w:w="1928" w:type="dxa"/>
              </w:tcPr>
              <w:p w14:paraId="70DF5078" w14:textId="77777777" w:rsidR="00D366F0" w:rsidRDefault="00D366F0" w:rsidP="00D366F0">
                <w:pPr>
                  <w:keepNext/>
                  <w:keepLines/>
                </w:pPr>
                <w:r w:rsidRPr="00261A7E">
                  <w:rPr>
                    <w:noProof/>
                  </w:rPr>
                  <w:drawing>
                    <wp:inline distT="0" distB="0" distL="0" distR="0" wp14:anchorId="6D056678" wp14:editId="0338FDA9">
                      <wp:extent cx="972000" cy="972000"/>
                      <wp:effectExtent l="0" t="0" r="0" b="0"/>
                      <wp:docPr id="13" name="Graphic 12">
                        <a:extLst xmlns:a="http://schemas.openxmlformats.org/drawingml/2006/main">
                          <a:ext uri="{FF2B5EF4-FFF2-40B4-BE49-F238E27FC236}">
                            <a16:creationId xmlns:a16="http://schemas.microsoft.com/office/drawing/2014/main" id="{F8827B77-E7C6-D223-5783-1EBBAB0EB6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F8827B77-E7C6-D223-5783-1EBBAB0EB60C}"/>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72000" cy="972000"/>
                              </a:xfrm>
                              <a:prstGeom prst="rect">
                                <a:avLst/>
                              </a:prstGeom>
                            </pic:spPr>
                          </pic:pic>
                        </a:graphicData>
                      </a:graphic>
                    </wp:inline>
                  </w:drawing>
                </w:r>
              </w:p>
            </w:tc>
            <w:tc>
              <w:tcPr>
                <w:tcW w:w="1928" w:type="dxa"/>
              </w:tcPr>
              <w:p w14:paraId="421F0B46" w14:textId="77777777" w:rsidR="00D366F0" w:rsidRDefault="00D366F0" w:rsidP="00D366F0">
                <w:pPr>
                  <w:keepNext/>
                  <w:keepLines/>
                </w:pPr>
                <w:r w:rsidRPr="00261A7E">
                  <w:rPr>
                    <w:noProof/>
                  </w:rPr>
                  <w:drawing>
                    <wp:inline distT="0" distB="0" distL="0" distR="0" wp14:anchorId="3C67FDCF" wp14:editId="7C80B7A1">
                      <wp:extent cx="972000" cy="972000"/>
                      <wp:effectExtent l="0" t="0" r="0" b="0"/>
                      <wp:docPr id="15" name="Graphic 14">
                        <a:extLst xmlns:a="http://schemas.openxmlformats.org/drawingml/2006/main">
                          <a:ext uri="{FF2B5EF4-FFF2-40B4-BE49-F238E27FC236}">
                            <a16:creationId xmlns:a16="http://schemas.microsoft.com/office/drawing/2014/main" id="{5B176BE7-2505-6CF2-24D3-36D77C218E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5B176BE7-2505-6CF2-24D3-36D77C218EBF}"/>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72000" cy="972000"/>
                              </a:xfrm>
                              <a:prstGeom prst="rect">
                                <a:avLst/>
                              </a:prstGeom>
                            </pic:spPr>
                          </pic:pic>
                        </a:graphicData>
                      </a:graphic>
                    </wp:inline>
                  </w:drawing>
                </w:r>
              </w:p>
            </w:tc>
          </w:tr>
          <w:tr w:rsidR="00D366F0" w14:paraId="62FEAEE1" w14:textId="77777777" w:rsidTr="00812BF5">
            <w:tc>
              <w:tcPr>
                <w:tcW w:w="1928" w:type="dxa"/>
              </w:tcPr>
              <w:p w14:paraId="713186CF" w14:textId="77777777" w:rsidR="00D366F0" w:rsidRDefault="00D366F0" w:rsidP="00D366F0">
                <w:pPr>
                  <w:pStyle w:val="Heading5"/>
                  <w:keepNext/>
                  <w:keepLines/>
                </w:pPr>
                <w:r w:rsidRPr="00261A7E">
                  <w:t xml:space="preserve">Live </w:t>
                </w:r>
                <w:r w:rsidR="00D91BD7">
                  <w:t>s</w:t>
                </w:r>
                <w:r w:rsidRPr="00261A7E">
                  <w:t>afely</w:t>
                </w:r>
              </w:p>
            </w:tc>
            <w:tc>
              <w:tcPr>
                <w:tcW w:w="1927" w:type="dxa"/>
              </w:tcPr>
              <w:p w14:paraId="140DA52B" w14:textId="77777777" w:rsidR="00D366F0" w:rsidRDefault="00D366F0" w:rsidP="00D366F0">
                <w:pPr>
                  <w:pStyle w:val="Heading5"/>
                  <w:keepNext/>
                  <w:keepLines/>
                </w:pPr>
                <w:r>
                  <w:t>Improve our business</w:t>
                </w:r>
              </w:p>
            </w:tc>
            <w:tc>
              <w:tcPr>
                <w:tcW w:w="1928" w:type="dxa"/>
              </w:tcPr>
              <w:p w14:paraId="6A8620BC" w14:textId="77777777" w:rsidR="00D366F0" w:rsidRPr="000E66E9" w:rsidRDefault="00D366F0" w:rsidP="00D366F0">
                <w:pPr>
                  <w:pStyle w:val="Heading5"/>
                  <w:keepNext/>
                  <w:keepLines/>
                  <w:rPr>
                    <w:spacing w:val="-3"/>
                  </w:rPr>
                </w:pPr>
                <w:r w:rsidRPr="000E66E9">
                  <w:rPr>
                    <w:spacing w:val="-3"/>
                  </w:rPr>
                  <w:t>Be customer and community minded</w:t>
                </w:r>
              </w:p>
            </w:tc>
            <w:tc>
              <w:tcPr>
                <w:tcW w:w="1928" w:type="dxa"/>
              </w:tcPr>
              <w:p w14:paraId="36A2BC64" w14:textId="77777777" w:rsidR="00D366F0" w:rsidRDefault="00D366F0" w:rsidP="00D366F0">
                <w:pPr>
                  <w:pStyle w:val="Heading5"/>
                  <w:keepNext/>
                  <w:keepLines/>
                </w:pPr>
                <w:r>
                  <w:t xml:space="preserve">Be the best </w:t>
                </w:r>
                <w:r>
                  <w:br/>
                  <w:t>you can be</w:t>
                </w:r>
              </w:p>
            </w:tc>
            <w:tc>
              <w:tcPr>
                <w:tcW w:w="1928" w:type="dxa"/>
              </w:tcPr>
              <w:p w14:paraId="1C2217FB" w14:textId="77777777" w:rsidR="00D366F0" w:rsidRDefault="00D366F0" w:rsidP="00D366F0">
                <w:pPr>
                  <w:pStyle w:val="Heading5"/>
                  <w:keepNext/>
                  <w:keepLines/>
                </w:pPr>
                <w:r>
                  <w:t xml:space="preserve">Succeed </w:t>
                </w:r>
                <w:r>
                  <w:br/>
                  <w:t>togethe</w:t>
                </w:r>
                <w:r w:rsidR="00812BF5">
                  <w:t>r</w:t>
                </w:r>
              </w:p>
            </w:tc>
          </w:tr>
        </w:tbl>
      </w:sdtContent>
    </w:sdt>
    <w:p w14:paraId="5F87DE81" w14:textId="77777777" w:rsidR="00B70C35" w:rsidRDefault="00283B16" w:rsidP="00B70C35">
      <w:pPr>
        <w:spacing w:before="0" w:after="160" w:line="259" w:lineRule="auto"/>
      </w:pPr>
      <w:r>
        <w:br w:type="page"/>
      </w:r>
    </w:p>
    <w:sdt>
      <w:sdtPr>
        <w:id w:val="-1186601520"/>
        <w:lock w:val="contentLocked"/>
        <w:placeholder>
          <w:docPart w:val="7092B580BA2945E8BF109C09BAC52BC7"/>
        </w:placeholder>
        <w:showingPlcHdr/>
        <w15:appearance w15:val="hidden"/>
      </w:sdtPr>
      <w:sdtEndPr/>
      <w:sdtContent>
        <w:p w14:paraId="7A6FE2DC" w14:textId="77777777" w:rsidR="00B70C35" w:rsidRDefault="008B772F" w:rsidP="00B70C35">
          <w:pPr>
            <w:pStyle w:val="Heading2"/>
          </w:pPr>
          <w:r w:rsidRPr="008B772F">
            <w:t>Purpose of the position</w:t>
          </w:r>
        </w:p>
      </w:sdtContent>
    </w:sdt>
    <w:p w14:paraId="27F39F9D" w14:textId="12281CDC" w:rsidR="00B70C35" w:rsidRPr="00C21710" w:rsidRDefault="00187144" w:rsidP="00B70C35">
      <w:r w:rsidRPr="00187144">
        <w:t xml:space="preserve">This position is responsible for </w:t>
      </w:r>
      <w:r w:rsidR="009362C9">
        <w:t xml:space="preserve">assisting with </w:t>
      </w:r>
      <w:r w:rsidRPr="00187144">
        <w:t>the tax compliance and reporting for the VPN Group and including related entities.</w:t>
      </w:r>
    </w:p>
    <w:p w14:paraId="483F194F" w14:textId="6F5D578E" w:rsidR="00B70C35" w:rsidRPr="00C21710" w:rsidRDefault="008D21F1" w:rsidP="008B772F">
      <w:pPr>
        <w:pStyle w:val="Heading2"/>
      </w:pPr>
      <w:sdt>
        <w:sdtPr>
          <w:id w:val="757417088"/>
          <w:lock w:val="contentLocked"/>
          <w:placeholder>
            <w:docPart w:val="3AB18D86D5D3498AB99D328A6B6653D1"/>
          </w:placeholder>
          <w:showingPlcHdr/>
          <w15:appearance w15:val="hidden"/>
        </w:sdtPr>
        <w:sdtEndPr/>
        <w:sdtContent>
          <w:r w:rsidR="008B772F">
            <w:t>Your key responsibilities</w:t>
          </w:r>
        </w:sdtContent>
      </w:sdt>
    </w:p>
    <w:p w14:paraId="010BE85D" w14:textId="77777777" w:rsidR="00187144" w:rsidRPr="00C21710" w:rsidRDefault="00187144" w:rsidP="00187144">
      <w:pPr>
        <w:pStyle w:val="Heading4"/>
      </w:pPr>
      <w:r w:rsidRPr="00245D25">
        <w:t>Compliance on Indirect tax returns</w:t>
      </w:r>
    </w:p>
    <w:p w14:paraId="40DDE7BD" w14:textId="05EDD3E1" w:rsidR="00187144" w:rsidRDefault="00A940F5" w:rsidP="00187144">
      <w:pPr>
        <w:pStyle w:val="ListBullet"/>
      </w:pPr>
      <w:r>
        <w:t>Assist in p</w:t>
      </w:r>
      <w:r w:rsidR="00187144">
        <w:t>repa</w:t>
      </w:r>
      <w:r>
        <w:t>ring</w:t>
      </w:r>
      <w:r w:rsidR="00187144">
        <w:t xml:space="preserve"> monthly &amp; annual indirect tax returns (i.e.: BAS/GST returns, FBT returns, payroll tax, interest withholding tax, etc.) for the relevant tax groups and the relevant CKI related entities.</w:t>
      </w:r>
    </w:p>
    <w:p w14:paraId="1C102118" w14:textId="0FE61F68" w:rsidR="00187144" w:rsidRDefault="00A940F5" w:rsidP="00187144">
      <w:pPr>
        <w:pStyle w:val="ListBullet"/>
      </w:pPr>
      <w:r>
        <w:t>Assist in the r</w:t>
      </w:r>
      <w:r w:rsidR="00187144">
        <w:t xml:space="preserve">eview </w:t>
      </w:r>
      <w:r>
        <w:t xml:space="preserve">of </w:t>
      </w:r>
      <w:r w:rsidR="00187144">
        <w:t xml:space="preserve">the relevant monthly indirect tax returns (i.e.: payroll tax, BAS/GST, AIL etc.) prepared by Financial Accounting/Other Finance Group for related entities as </w:t>
      </w:r>
      <w:proofErr w:type="gramStart"/>
      <w:r w:rsidR="00187144">
        <w:t>required</w:t>
      </w:r>
      <w:proofErr w:type="gramEnd"/>
    </w:p>
    <w:p w14:paraId="31D25615" w14:textId="275D41D1" w:rsidR="00187144" w:rsidRPr="00C21710" w:rsidRDefault="00A940F5" w:rsidP="00187144">
      <w:pPr>
        <w:pStyle w:val="ListBullet"/>
      </w:pPr>
      <w:r>
        <w:t xml:space="preserve">Assist in the management of </w:t>
      </w:r>
      <w:r w:rsidR="00187144">
        <w:t xml:space="preserve">the current IT systems (SAP GL, </w:t>
      </w:r>
      <w:proofErr w:type="gramStart"/>
      <w:r w:rsidR="00187144">
        <w:t>Concur</w:t>
      </w:r>
      <w:proofErr w:type="gramEnd"/>
      <w:r w:rsidR="00187144">
        <w:t xml:space="preserve"> – expense claims/ corporate cards, etc.) are effective for tax compliance and tax reporting purposes</w:t>
      </w:r>
    </w:p>
    <w:p w14:paraId="6D3D3E97" w14:textId="3C539931" w:rsidR="00187144" w:rsidRDefault="00A940F5" w:rsidP="00187144">
      <w:pPr>
        <w:pStyle w:val="ListBullet"/>
      </w:pPr>
      <w:r>
        <w:t xml:space="preserve">Ensure the returns are due are lodged and relevant taxes are paid by the due </w:t>
      </w:r>
      <w:proofErr w:type="gramStart"/>
      <w:r>
        <w:t>dates</w:t>
      </w:r>
      <w:proofErr w:type="gramEnd"/>
    </w:p>
    <w:p w14:paraId="5CB826C1" w14:textId="77777777" w:rsidR="00A940F5" w:rsidRDefault="00A940F5" w:rsidP="00A940F5">
      <w:pPr>
        <w:pStyle w:val="ListBullet"/>
      </w:pPr>
      <w:r>
        <w:t>Maintain complete and accurate documentation, including supporting position papers in accordance with tax legislation.</w:t>
      </w:r>
    </w:p>
    <w:p w14:paraId="61971453" w14:textId="77777777" w:rsidR="00187144" w:rsidRPr="00C21710" w:rsidRDefault="00187144" w:rsidP="00187144">
      <w:pPr>
        <w:pStyle w:val="Heading4"/>
      </w:pPr>
      <w:r w:rsidRPr="00245D25">
        <w:t>Compliance on the Income Tax Returns</w:t>
      </w:r>
    </w:p>
    <w:p w14:paraId="7BF39C86" w14:textId="296B3575" w:rsidR="00187144" w:rsidRDefault="006B6B28" w:rsidP="00187144">
      <w:pPr>
        <w:pStyle w:val="ListBullet"/>
      </w:pPr>
      <w:r>
        <w:t xml:space="preserve">Assist in the preparing </w:t>
      </w:r>
      <w:r w:rsidR="00187144">
        <w:t xml:space="preserve">the income tax returns for the VPN Group and relevant CKI related entities. </w:t>
      </w:r>
    </w:p>
    <w:p w14:paraId="4BC8C1DB" w14:textId="77777777" w:rsidR="00187144" w:rsidRDefault="00187144" w:rsidP="00187144">
      <w:pPr>
        <w:pStyle w:val="ListBullet"/>
      </w:pPr>
      <w:r>
        <w:t>Maintain complete and accurate documentation, including supporting position papers in accordance with the tax law.</w:t>
      </w:r>
    </w:p>
    <w:p w14:paraId="6FC1CE17" w14:textId="77777777" w:rsidR="00187144" w:rsidRDefault="00187144" w:rsidP="00187144">
      <w:pPr>
        <w:pStyle w:val="ListBullet"/>
      </w:pPr>
      <w:r>
        <w:t>Ensure the returns are lodged and relevant taxes are paid by the due date.</w:t>
      </w:r>
    </w:p>
    <w:p w14:paraId="64EFA2CC" w14:textId="5A40297A" w:rsidR="00187144" w:rsidRDefault="006B6B28" w:rsidP="00187144">
      <w:pPr>
        <w:pStyle w:val="ListBullet"/>
      </w:pPr>
      <w:r>
        <w:t>Assist in the o</w:t>
      </w:r>
      <w:r w:rsidR="00187144">
        <w:t>ngoing review and monitor the master tax rules setup for Tax FAR (</w:t>
      </w:r>
      <w:proofErr w:type="gramStart"/>
      <w:r w:rsidR="00187144">
        <w:t>i.e.;</w:t>
      </w:r>
      <w:proofErr w:type="gramEnd"/>
      <w:r w:rsidR="00187144">
        <w:t xml:space="preserve"> cost elements, tax depreciation keys, asset classes, function codes etc.) including working with key stakeholders to ensure the tax elements of capex costings are setup and captured appropriately for Tax FAR.</w:t>
      </w:r>
    </w:p>
    <w:p w14:paraId="584564D1" w14:textId="6552EA3B" w:rsidR="00187144" w:rsidRPr="00C21710" w:rsidRDefault="006B6B28" w:rsidP="00187144">
      <w:pPr>
        <w:pStyle w:val="ListBullet"/>
      </w:pPr>
      <w:r>
        <w:t>Assist in p</w:t>
      </w:r>
      <w:r w:rsidR="00187144">
        <w:t>rovid</w:t>
      </w:r>
      <w:r>
        <w:t>ing</w:t>
      </w:r>
      <w:r w:rsidR="00187144">
        <w:t xml:space="preserve"> tax support to the Fixed Assets team and the reconciliation between Accounting and Tax FAR.</w:t>
      </w:r>
    </w:p>
    <w:p w14:paraId="317C4A9F" w14:textId="77777777" w:rsidR="00187144" w:rsidRPr="00C21710" w:rsidRDefault="00187144" w:rsidP="00187144">
      <w:pPr>
        <w:pStyle w:val="Heading4"/>
      </w:pPr>
      <w:r w:rsidRPr="00245D25">
        <w:t>Processes, Procedures and Policies</w:t>
      </w:r>
    </w:p>
    <w:p w14:paraId="084784F7" w14:textId="77777777" w:rsidR="00187144" w:rsidRDefault="00187144" w:rsidP="00187144">
      <w:pPr>
        <w:pStyle w:val="ListBullet"/>
      </w:pPr>
      <w:r>
        <w:t xml:space="preserve">Regular review and seek improvements on the systems, </w:t>
      </w:r>
      <w:proofErr w:type="gramStart"/>
      <w:r>
        <w:t>policies</w:t>
      </w:r>
      <w:proofErr w:type="gramEnd"/>
      <w:r>
        <w:t xml:space="preserve"> and processes to ensure they are efficient, effective and integrity is maintained.</w:t>
      </w:r>
    </w:p>
    <w:p w14:paraId="3AC4AAFB" w14:textId="77777777" w:rsidR="00187144" w:rsidRDefault="00187144" w:rsidP="00187144">
      <w:pPr>
        <w:pStyle w:val="ListBullet"/>
      </w:pPr>
      <w:r>
        <w:t>Continuous streamline and automation of the relevant tax processes and tax compliance reporting.</w:t>
      </w:r>
    </w:p>
    <w:p w14:paraId="275CDCD1" w14:textId="77777777" w:rsidR="00187144" w:rsidRDefault="00187144" w:rsidP="00187144">
      <w:pPr>
        <w:pStyle w:val="ListBullet"/>
      </w:pPr>
      <w:r>
        <w:t xml:space="preserve">Identify and develop ways to continuously improve the current tax support and service delivery to </w:t>
      </w:r>
      <w:proofErr w:type="gramStart"/>
      <w:r>
        <w:t>stakeholders</w:t>
      </w:r>
      <w:proofErr w:type="gramEnd"/>
    </w:p>
    <w:p w14:paraId="2CFC985A" w14:textId="77777777" w:rsidR="00187144" w:rsidRPr="00C21710" w:rsidRDefault="00187144" w:rsidP="00187144">
      <w:pPr>
        <w:pStyle w:val="Heading4"/>
      </w:pPr>
      <w:r w:rsidRPr="00245D25">
        <w:t>Tax Risk Management</w:t>
      </w:r>
    </w:p>
    <w:p w14:paraId="716D8FF5" w14:textId="77777777" w:rsidR="00187144" w:rsidRDefault="00187144" w:rsidP="00187144">
      <w:pPr>
        <w:pStyle w:val="ListBullet"/>
      </w:pPr>
      <w:proofErr w:type="gramStart"/>
      <w:r>
        <w:t>Provide assistance</w:t>
      </w:r>
      <w:proofErr w:type="gramEnd"/>
      <w:r>
        <w:t>, including collating required information for ATO risk review/audit requests.</w:t>
      </w:r>
    </w:p>
    <w:p w14:paraId="13388CFD" w14:textId="77777777" w:rsidR="00187144" w:rsidRDefault="00187144" w:rsidP="00187144">
      <w:pPr>
        <w:pStyle w:val="ListBullet"/>
      </w:pPr>
      <w:r>
        <w:t>Keep abreast with the latest changes in tax legislation and tax compliance requirements.</w:t>
      </w:r>
    </w:p>
    <w:p w14:paraId="28F53173" w14:textId="77777777" w:rsidR="00187144" w:rsidRDefault="00187144" w:rsidP="00187144">
      <w:pPr>
        <w:pStyle w:val="ListBullet"/>
      </w:pPr>
      <w:r>
        <w:t xml:space="preserve">As required, provide guidance, </w:t>
      </w:r>
      <w:proofErr w:type="gramStart"/>
      <w:r>
        <w:t>education</w:t>
      </w:r>
      <w:proofErr w:type="gramEnd"/>
      <w:r>
        <w:t xml:space="preserve"> and training to employees on relevant tax compliance requirements, including any tax law changes.</w:t>
      </w:r>
    </w:p>
    <w:p w14:paraId="6176CD43" w14:textId="77777777" w:rsidR="00187144" w:rsidRDefault="00187144" w:rsidP="00187144">
      <w:pPr>
        <w:pStyle w:val="ListBullet"/>
      </w:pPr>
      <w:r>
        <w:t>Engage with relevant key business areas to understand the processes and the tax impact, including increasing tax awareness.</w:t>
      </w:r>
    </w:p>
    <w:p w14:paraId="25AD5DEE" w14:textId="650EB8C1" w:rsidR="00187144" w:rsidRDefault="00187144" w:rsidP="00187144">
      <w:pPr>
        <w:pStyle w:val="ListBullet"/>
      </w:pPr>
      <w:r>
        <w:t>Build and maintain relationships, including providing support with key stakeholders</w:t>
      </w:r>
      <w:r w:rsidR="006B6B28">
        <w:t>.</w:t>
      </w:r>
    </w:p>
    <w:p w14:paraId="4DCE242E" w14:textId="3140B373" w:rsidR="00B70C35" w:rsidRDefault="00B70C35" w:rsidP="00187144">
      <w:r>
        <w:br w:type="page"/>
      </w:r>
    </w:p>
    <w:sdt>
      <w:sdtPr>
        <w:id w:val="1014654748"/>
        <w:lock w:val="contentLocked"/>
        <w:placeholder>
          <w:docPart w:val="E8934A7E9A9F41E6A68145F6327B915E"/>
        </w:placeholder>
        <w:showingPlcHdr/>
        <w15:appearance w15:val="hidden"/>
      </w:sdtPr>
      <w:sdtEndPr/>
      <w:sdtContent>
        <w:p w14:paraId="784EEA26" w14:textId="77777777" w:rsidR="00B70C35" w:rsidRDefault="00B70C35" w:rsidP="00B70C35">
          <w:pPr>
            <w:pStyle w:val="Heading2"/>
          </w:pPr>
          <w:r>
            <w:t>What you’ll bring to the business</w:t>
          </w:r>
        </w:p>
      </w:sdtContent>
    </w:sdt>
    <w:p w14:paraId="352418C2" w14:textId="77777777" w:rsidR="00187144" w:rsidRDefault="00187144" w:rsidP="00187144">
      <w:pPr>
        <w:pStyle w:val="Heading4"/>
      </w:pPr>
      <w:r>
        <w:t>Education / Qualifications:</w:t>
      </w:r>
    </w:p>
    <w:p w14:paraId="796D68F7" w14:textId="77777777" w:rsidR="00187144" w:rsidRDefault="00187144" w:rsidP="00187144">
      <w:pPr>
        <w:pStyle w:val="ListBullet"/>
      </w:pPr>
      <w:r>
        <w:t>Tertiary qualifications in accounting or commerce equivalent.</w:t>
      </w:r>
    </w:p>
    <w:p w14:paraId="7560C75C" w14:textId="67A9C18D" w:rsidR="00187144" w:rsidRDefault="00124D7F" w:rsidP="00187144">
      <w:pPr>
        <w:pStyle w:val="ListBullet"/>
      </w:pPr>
      <w:r>
        <w:t xml:space="preserve">Undertaking </w:t>
      </w:r>
      <w:r w:rsidR="00187144">
        <w:t>CPA or ICA qualifications.</w:t>
      </w:r>
    </w:p>
    <w:p w14:paraId="1CCD098A" w14:textId="77777777" w:rsidR="00187144" w:rsidRDefault="00187144" w:rsidP="00187144">
      <w:pPr>
        <w:pStyle w:val="Heading4"/>
      </w:pPr>
      <w:r>
        <w:t>Knowledge:</w:t>
      </w:r>
    </w:p>
    <w:p w14:paraId="1DC1868E" w14:textId="62D85A07" w:rsidR="00187144" w:rsidRDefault="00124D7F" w:rsidP="00187144">
      <w:pPr>
        <w:pStyle w:val="ListBullet"/>
      </w:pPr>
      <w:r>
        <w:t xml:space="preserve">Good </w:t>
      </w:r>
      <w:r w:rsidR="00187144">
        <w:t xml:space="preserve">technical knowledge on indirect tax </w:t>
      </w:r>
      <w:r>
        <w:t xml:space="preserve">and income </w:t>
      </w:r>
      <w:r w:rsidR="00187144">
        <w:t>legislation.</w:t>
      </w:r>
    </w:p>
    <w:p w14:paraId="395E5E6B" w14:textId="77777777" w:rsidR="00187144" w:rsidRDefault="00187144" w:rsidP="00187144">
      <w:pPr>
        <w:pStyle w:val="ListBullet"/>
      </w:pPr>
      <w:r>
        <w:t>A good knowledge of the overall business and the industry it operates in.</w:t>
      </w:r>
    </w:p>
    <w:p w14:paraId="7458F27E" w14:textId="77777777" w:rsidR="00187144" w:rsidRDefault="00187144" w:rsidP="00187144">
      <w:pPr>
        <w:pStyle w:val="ListBullet"/>
      </w:pPr>
      <w:r>
        <w:t>Attention to detail and the ability to manage multiple tasks and meet competing deadlines.</w:t>
      </w:r>
    </w:p>
    <w:p w14:paraId="135BB62D" w14:textId="7BA27903" w:rsidR="00187144" w:rsidRDefault="00187144" w:rsidP="00187144">
      <w:pPr>
        <w:pStyle w:val="ListBullet"/>
      </w:pPr>
      <w:r>
        <w:t xml:space="preserve">Working knowledge of accounting </w:t>
      </w:r>
      <w:r w:rsidR="00124D7F">
        <w:t>standards</w:t>
      </w:r>
      <w:r>
        <w:t>.</w:t>
      </w:r>
    </w:p>
    <w:p w14:paraId="40688D20" w14:textId="77777777" w:rsidR="00187144" w:rsidRDefault="00187144" w:rsidP="00187144">
      <w:pPr>
        <w:pStyle w:val="ListBullet"/>
      </w:pPr>
      <w:r>
        <w:t>Working knowledge of SAP system – Finance and FAR modules</w:t>
      </w:r>
    </w:p>
    <w:p w14:paraId="05FAE7FC" w14:textId="39A565FF" w:rsidR="00187144" w:rsidRDefault="00187144" w:rsidP="00187144">
      <w:pPr>
        <w:pStyle w:val="ListBullet"/>
      </w:pPr>
      <w:r>
        <w:t xml:space="preserve">A </w:t>
      </w:r>
      <w:r w:rsidR="00124D7F">
        <w:t>good</w:t>
      </w:r>
      <w:r>
        <w:t xml:space="preserve"> knowledge on Microsoft Office applications, especially Advanced Microsoft Excel</w:t>
      </w:r>
    </w:p>
    <w:p w14:paraId="40C29B6C" w14:textId="77777777" w:rsidR="00187144" w:rsidRDefault="00187144" w:rsidP="00187144">
      <w:pPr>
        <w:pStyle w:val="ListBullet"/>
      </w:pPr>
      <w:proofErr w:type="spellStart"/>
      <w:r>
        <w:t>Well developed</w:t>
      </w:r>
      <w:proofErr w:type="spellEnd"/>
      <w:r>
        <w:t xml:space="preserve"> communication and interpersonal skills to interact effectively with management and employees.</w:t>
      </w:r>
    </w:p>
    <w:p w14:paraId="04D155AE" w14:textId="77777777" w:rsidR="00187144" w:rsidRDefault="00187144" w:rsidP="00187144">
      <w:pPr>
        <w:pStyle w:val="Heading4"/>
      </w:pPr>
      <w:r>
        <w:t>Experience:</w:t>
      </w:r>
    </w:p>
    <w:p w14:paraId="78987E4A" w14:textId="1EE007F3" w:rsidR="00187144" w:rsidRDefault="00124D7F" w:rsidP="00187144">
      <w:pPr>
        <w:pStyle w:val="ListBullet"/>
      </w:pPr>
      <w:r>
        <w:t xml:space="preserve">Minimum 2 years </w:t>
      </w:r>
      <w:r w:rsidR="00187144">
        <w:t>working experience in a tax corporate compliance role.</w:t>
      </w:r>
    </w:p>
    <w:p w14:paraId="0D31C590" w14:textId="77777777" w:rsidR="00187144" w:rsidRDefault="00187144" w:rsidP="00187144">
      <w:pPr>
        <w:pStyle w:val="ListBullet"/>
      </w:pPr>
      <w:r>
        <w:t>SAP Finance (and FAR applications) knowledge and experience.</w:t>
      </w:r>
    </w:p>
    <w:p w14:paraId="4974CF59" w14:textId="139DBA70" w:rsidR="00187144" w:rsidRDefault="00187144" w:rsidP="00187144">
      <w:pPr>
        <w:pStyle w:val="ListBullet"/>
      </w:pPr>
      <w:r>
        <w:t>Microsoft Excel User.</w:t>
      </w:r>
    </w:p>
    <w:p w14:paraId="7D9FF118" w14:textId="2BDBACE2" w:rsidR="00B70C35" w:rsidRDefault="00187144" w:rsidP="00B70C35">
      <w:pPr>
        <w:spacing w:before="0" w:after="160" w:line="259" w:lineRule="auto"/>
        <w:rPr>
          <w:b/>
          <w:bCs/>
          <w:color w:val="592E8E" w:themeColor="accent1"/>
          <w:sz w:val="28"/>
          <w:szCs w:val="28"/>
        </w:rPr>
      </w:pPr>
      <w:r>
        <w:br w:type="page"/>
      </w:r>
    </w:p>
    <w:sdt>
      <w:sdtPr>
        <w:id w:val="-92099007"/>
        <w:lock w:val="contentLocked"/>
        <w:placeholder>
          <w:docPart w:val="183591DE22B549B4AA36F50EC9F61C2F"/>
        </w:placeholder>
        <w:showingPlcHdr/>
        <w15:appearance w15:val="hidden"/>
      </w:sdtPr>
      <w:sdtEndPr/>
      <w:sdtContent>
        <w:p w14:paraId="7BF116A2" w14:textId="77777777" w:rsidR="00B70C35" w:rsidRDefault="00B70C35" w:rsidP="00B70C35">
          <w:pPr>
            <w:pStyle w:val="Heading2"/>
          </w:pPr>
          <w:r>
            <w:t>The skills and competencies you’ll have</w:t>
          </w:r>
        </w:p>
      </w:sdtContent>
    </w:sdt>
    <w:p w14:paraId="36250D6C" w14:textId="22AD80FB" w:rsidR="005021D3" w:rsidRDefault="005021D3" w:rsidP="005021D3">
      <w:pPr>
        <w:pStyle w:val="Heading4"/>
      </w:pPr>
      <w:r>
        <w:t>‘</w:t>
      </w:r>
      <w:r w:rsidRPr="003D5026">
        <w:t>Thought</w:t>
      </w:r>
      <w:r>
        <w:t>’</w:t>
      </w:r>
      <w:r w:rsidRPr="003D5026">
        <w:t xml:space="preserve"> </w:t>
      </w:r>
      <w:proofErr w:type="gramStart"/>
      <w:r w:rsidRPr="003D5026">
        <w:t>competencies</w:t>
      </w:r>
      <w:proofErr w:type="gramEnd"/>
      <w:r>
        <w:t xml:space="preserve"> </w:t>
      </w:r>
    </w:p>
    <w:p w14:paraId="4680B9AE" w14:textId="06B27120" w:rsidR="005021D3" w:rsidRPr="00B96103" w:rsidRDefault="008D21F1" w:rsidP="005021D3">
      <w:pPr>
        <w:pStyle w:val="List"/>
      </w:pPr>
      <w:sdt>
        <w:sdtPr>
          <w:alias w:val="Competency number one"/>
          <w:tag w:val="Competency number one"/>
          <w:id w:val="-2076659800"/>
          <w:placeholder>
            <w:docPart w:val="4AC1964575B7417FAC6BFA06F64274D0"/>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124D7F">
            <w:t>Financial/commercial acumen:  Applying financial thinking, commercial rigour and discipline to all business decisions and customer relationships to identify ways of maximising and protecting our business value</w:t>
          </w:r>
        </w:sdtContent>
      </w:sdt>
    </w:p>
    <w:p w14:paraId="5360330F" w14:textId="49B9579E" w:rsidR="005021D3" w:rsidRPr="00B96103" w:rsidRDefault="008D21F1" w:rsidP="005021D3">
      <w:pPr>
        <w:pStyle w:val="List"/>
      </w:pPr>
      <w:sdt>
        <w:sdtPr>
          <w:alias w:val="Competency number two"/>
          <w:tag w:val="Competency number two"/>
          <w:id w:val="-1058395995"/>
          <w:placeholder>
            <w:docPart w:val="745E02DE070B4BBCABD7A29F11001FDF"/>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124D7F">
            <w:t>Manages complexity: Making sense of complex, high quantity, and sometimes contradictory information to effectively solve problems</w:t>
          </w:r>
        </w:sdtContent>
      </w:sdt>
    </w:p>
    <w:p w14:paraId="2C93A10A" w14:textId="17297CE4" w:rsidR="005021D3" w:rsidRPr="00B96103" w:rsidRDefault="008D21F1" w:rsidP="005021D3">
      <w:pPr>
        <w:pStyle w:val="List"/>
      </w:pPr>
      <w:sdt>
        <w:sdtPr>
          <w:alias w:val="Competency number three"/>
          <w:tag w:val="Competency number three"/>
          <w:id w:val="1497455528"/>
          <w:placeholder>
            <w:docPart w:val="1C3A85C26B1C4FBA87C47669F1486411"/>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124D7F">
            <w:t xml:space="preserve">Decision Quality: Considers various points and uses good judgement to make decisions and recommendations, knowing when to act or escalate </w:t>
          </w:r>
        </w:sdtContent>
      </w:sdt>
    </w:p>
    <w:p w14:paraId="3695C743" w14:textId="7C140169" w:rsidR="005021D3" w:rsidRDefault="005021D3" w:rsidP="005021D3">
      <w:pPr>
        <w:pStyle w:val="Heading4"/>
      </w:pPr>
      <w:r>
        <w:t>‘</w:t>
      </w:r>
      <w:r w:rsidRPr="003D5026">
        <w:t>Result</w:t>
      </w:r>
      <w:r>
        <w:t>’</w:t>
      </w:r>
      <w:r w:rsidRPr="003D5026">
        <w:t xml:space="preserve"> competencies</w:t>
      </w:r>
      <w:r>
        <w:t xml:space="preserve"> </w:t>
      </w:r>
    </w:p>
    <w:p w14:paraId="2B0A2BE2" w14:textId="3A89E112" w:rsidR="005021D3" w:rsidRPr="00F32665" w:rsidRDefault="008D21F1" w:rsidP="005021D3">
      <w:pPr>
        <w:pStyle w:val="List"/>
        <w:numPr>
          <w:ilvl w:val="0"/>
          <w:numId w:val="20"/>
        </w:numPr>
      </w:pPr>
      <w:sdt>
        <w:sdtPr>
          <w:alias w:val="Competency number one"/>
          <w:tag w:val="Competency number one"/>
          <w:id w:val="-334220956"/>
          <w:placeholder>
            <w:docPart w:val="7AF6E81B77754EE5A5C68BE5C710A9B8"/>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124D7F">
            <w:t>Optimises work processes: Knowing the most effective and efficient processes to get things done, with a focus on continuous improvement</w:t>
          </w:r>
        </w:sdtContent>
      </w:sdt>
    </w:p>
    <w:p w14:paraId="40424F13" w14:textId="1EB431E2" w:rsidR="005021D3" w:rsidRPr="00F32665" w:rsidRDefault="008D21F1" w:rsidP="005021D3">
      <w:pPr>
        <w:pStyle w:val="List"/>
      </w:pPr>
      <w:sdt>
        <w:sdtPr>
          <w:alias w:val="Competency number two"/>
          <w:tag w:val="Competency number two"/>
          <w:id w:val="531700812"/>
          <w:placeholder>
            <w:docPart w:val="2ECF8D75273C4CBDB618223389727333"/>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124D7F">
            <w:t>Ensures accountability: Holding self and others accountable to meet commitments</w:t>
          </w:r>
        </w:sdtContent>
      </w:sdt>
    </w:p>
    <w:p w14:paraId="4AE05ACD" w14:textId="0CECF962" w:rsidR="005021D3" w:rsidRPr="00F32665" w:rsidRDefault="008D21F1" w:rsidP="005021D3">
      <w:pPr>
        <w:pStyle w:val="List"/>
      </w:pPr>
      <w:sdt>
        <w:sdtPr>
          <w:alias w:val="Competency number three"/>
          <w:tag w:val="Competency number three"/>
          <w:id w:val="980659455"/>
          <w:placeholder>
            <w:docPart w:val="DC2B4A606F894D0B8248C89A1FF246C0"/>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124D7F">
            <w:t>Action oriented: Taking on new opportunities and tough challenges with a sense of urgency, high energy, and enthusiasm</w:t>
          </w:r>
        </w:sdtContent>
      </w:sdt>
    </w:p>
    <w:p w14:paraId="1C084E94" w14:textId="66A8A888" w:rsidR="005021D3" w:rsidRDefault="005021D3" w:rsidP="005021D3">
      <w:pPr>
        <w:pStyle w:val="Heading4"/>
      </w:pPr>
      <w:r>
        <w:t>‘</w:t>
      </w:r>
      <w:r w:rsidRPr="00C37140">
        <w:t>People</w:t>
      </w:r>
      <w:r>
        <w:t>’</w:t>
      </w:r>
      <w:r w:rsidRPr="00C37140">
        <w:t xml:space="preserve"> competencies </w:t>
      </w:r>
    </w:p>
    <w:p w14:paraId="05BB5105" w14:textId="1D698997" w:rsidR="005021D3" w:rsidRPr="00F32665" w:rsidRDefault="008D21F1" w:rsidP="005021D3">
      <w:pPr>
        <w:pStyle w:val="List"/>
        <w:numPr>
          <w:ilvl w:val="0"/>
          <w:numId w:val="21"/>
        </w:numPr>
      </w:pPr>
      <w:sdt>
        <w:sdtPr>
          <w:alias w:val="Competency number one"/>
          <w:tag w:val="Competency number one"/>
          <w:id w:val="-2067169965"/>
          <w:placeholder>
            <w:docPart w:val="B0BAB019C0E94F98805ACFBA11CA5B35"/>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124D7F">
            <w:t>Communicates effectively: Developing and delivering multi-mode communications that convey a clear understanding of the unique needs of different audiences</w:t>
          </w:r>
        </w:sdtContent>
      </w:sdt>
    </w:p>
    <w:p w14:paraId="7E1FEAB4" w14:textId="021CBDAB" w:rsidR="005021D3" w:rsidRPr="00F32665" w:rsidRDefault="008D21F1" w:rsidP="005021D3">
      <w:pPr>
        <w:pStyle w:val="List"/>
      </w:pPr>
      <w:sdt>
        <w:sdtPr>
          <w:alias w:val="Competency number two"/>
          <w:tag w:val="Competency number two"/>
          <w:id w:val="929083520"/>
          <w:placeholder>
            <w:docPart w:val="0846EB880BBB4BFC8DA7BA7855BE59E3"/>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124D7F">
            <w:t>Collaborates:  Building partnerships and working collaboratively with others to meet shared objectives</w:t>
          </w:r>
        </w:sdtContent>
      </w:sdt>
    </w:p>
    <w:p w14:paraId="297BFCF1" w14:textId="3F76FDE2" w:rsidR="005021D3" w:rsidRPr="00F32665" w:rsidRDefault="008D21F1" w:rsidP="005021D3">
      <w:pPr>
        <w:pStyle w:val="List"/>
      </w:pPr>
      <w:sdt>
        <w:sdtPr>
          <w:alias w:val="Competency number three"/>
          <w:tag w:val="Competency number three"/>
          <w:id w:val="296647217"/>
          <w:placeholder>
            <w:docPart w:val="8912549A07874008B618A93379332148"/>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124D7F">
            <w:t>Builds networks: Effectively building formal and informal relationship networks inside and outside the organisation</w:t>
          </w:r>
        </w:sdtContent>
      </w:sdt>
    </w:p>
    <w:p w14:paraId="14A385A4" w14:textId="75E25792" w:rsidR="005021D3" w:rsidRDefault="005021D3" w:rsidP="005021D3">
      <w:pPr>
        <w:pStyle w:val="Heading4"/>
      </w:pPr>
      <w:r>
        <w:t>‘</w:t>
      </w:r>
      <w:r w:rsidRPr="0097051B">
        <w:t>Self</w:t>
      </w:r>
      <w:r>
        <w:t>’</w:t>
      </w:r>
      <w:r w:rsidRPr="0097051B">
        <w:t xml:space="preserve"> competencies </w:t>
      </w:r>
    </w:p>
    <w:p w14:paraId="604AA11E" w14:textId="36FB582F" w:rsidR="005021D3" w:rsidRPr="00C27493" w:rsidRDefault="008D21F1" w:rsidP="005021D3">
      <w:pPr>
        <w:pStyle w:val="List"/>
        <w:numPr>
          <w:ilvl w:val="0"/>
          <w:numId w:val="22"/>
        </w:numPr>
      </w:pPr>
      <w:sdt>
        <w:sdtPr>
          <w:alias w:val="Competency number one"/>
          <w:tag w:val="Competency number one"/>
          <w:id w:val="-633328940"/>
          <w:placeholder>
            <w:docPart w:val="79ACF3474F9E4A72977C48E3372A98E5"/>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124D7F">
            <w:t>Self-development: Actively seeking new ways to grow and be challenged using both formal and informal development channels</w:t>
          </w:r>
        </w:sdtContent>
      </w:sdt>
    </w:p>
    <w:p w14:paraId="2A13F31C" w14:textId="0690B274" w:rsidR="005021D3" w:rsidRPr="00C27493" w:rsidRDefault="008D21F1" w:rsidP="005021D3">
      <w:pPr>
        <w:pStyle w:val="List"/>
      </w:pPr>
      <w:sdt>
        <w:sdtPr>
          <w:alias w:val="Competency number two"/>
          <w:tag w:val="Competency number two"/>
          <w:id w:val="2035993456"/>
          <w:placeholder>
            <w:docPart w:val="219AC43C21CF41769C04099E4B4D1646"/>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124D7F">
            <w:t>Situational adaptability: Adapting approach and demeanour in real time to match the shifting demands of different situations</w:t>
          </w:r>
        </w:sdtContent>
      </w:sdt>
    </w:p>
    <w:p w14:paraId="5A6252A3" w14:textId="66C39399" w:rsidR="005021D3" w:rsidRPr="00C27493" w:rsidRDefault="008D21F1" w:rsidP="005021D3">
      <w:pPr>
        <w:pStyle w:val="List"/>
      </w:pPr>
      <w:sdt>
        <w:sdtPr>
          <w:alias w:val="Competency number three"/>
          <w:tag w:val="Competency number three"/>
          <w:id w:val="-1694759869"/>
          <w:placeholder>
            <w:docPart w:val="A907BA2AFD124BFE8134C77693A1652C"/>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124D7F">
            <w:t xml:space="preserve">Manages ambiguity: Operating effectively, even when things are not </w:t>
          </w:r>
          <w:proofErr w:type="gramStart"/>
          <w:r w:rsidR="00124D7F">
            <w:t>certain</w:t>
          </w:r>
          <w:proofErr w:type="gramEnd"/>
          <w:r w:rsidR="00124D7F">
            <w:t xml:space="preserve"> or the way forward is not clear</w:t>
          </w:r>
        </w:sdtContent>
      </w:sdt>
    </w:p>
    <w:sdt>
      <w:sdtPr>
        <w:id w:val="-848478670"/>
        <w:lock w:val="contentLocked"/>
        <w:placeholder>
          <w:docPart w:val="4EECC83DA8D84F09B1462EC8C588C103"/>
        </w:placeholder>
        <w:showingPlcHdr/>
        <w15:appearance w15:val="hidden"/>
      </w:sdtPr>
      <w:sdtEndPr/>
      <w:sdtContent>
        <w:p w14:paraId="20D0A008" w14:textId="77777777" w:rsidR="00B70C35" w:rsidRDefault="00B70C35" w:rsidP="00B70C35">
          <w:pPr>
            <w:pStyle w:val="Heading2"/>
          </w:pPr>
          <w:r>
            <w:t>Other relevant information</w:t>
          </w:r>
        </w:p>
      </w:sdtContent>
    </w:sdt>
    <w:p w14:paraId="565525C4" w14:textId="77777777" w:rsidR="00B70C35" w:rsidRPr="006A302B" w:rsidRDefault="00B70C35" w:rsidP="006A302B">
      <w:pPr>
        <w:pStyle w:val="ListBullet"/>
      </w:pPr>
      <w:r w:rsidRPr="006A302B">
        <w:t xml:space="preserve">Travel to other work locations / sites may be </w:t>
      </w:r>
      <w:proofErr w:type="gramStart"/>
      <w:r w:rsidRPr="006A302B">
        <w:t>required</w:t>
      </w:r>
      <w:proofErr w:type="gramEnd"/>
    </w:p>
    <w:p w14:paraId="1B96AF71" w14:textId="6D2490DA" w:rsidR="00B70C35" w:rsidRDefault="00B70C35" w:rsidP="006A302B">
      <w:pPr>
        <w:pStyle w:val="ListBullet"/>
      </w:pPr>
      <w:r w:rsidRPr="006A302B">
        <w:t xml:space="preserve">Direct reports - FTE direct reports: </w:t>
      </w:r>
      <w:proofErr w:type="gramStart"/>
      <w:r w:rsidR="00124D7F">
        <w:t>0</w:t>
      </w:r>
      <w:r w:rsidR="00581B0D">
        <w:t xml:space="preserve"> </w:t>
      </w:r>
      <w:r w:rsidRPr="006A302B">
        <w:t xml:space="preserve"> Contractor</w:t>
      </w:r>
      <w:proofErr w:type="gramEnd"/>
      <w:r w:rsidRPr="006A302B">
        <w:t xml:space="preserve"> </w:t>
      </w:r>
      <w:r>
        <w:t xml:space="preserve">direct reports: </w:t>
      </w:r>
      <w:r w:rsidR="00124D7F">
        <w:t>0</w:t>
      </w:r>
    </w:p>
    <w:p w14:paraId="7ED5305A" w14:textId="1D4D1185" w:rsidR="00DA5378" w:rsidRPr="00011BE2" w:rsidRDefault="00581B0D" w:rsidP="00011BE2">
      <w:pPr>
        <w:pStyle w:val="ListBullet"/>
      </w:pPr>
      <w:r w:rsidRPr="00581B0D">
        <w:t xml:space="preserve">Budget: OPEX </w:t>
      </w:r>
      <w:r w:rsidR="00124D7F">
        <w:t>0</w:t>
      </w:r>
      <w:r>
        <w:t>,</w:t>
      </w:r>
      <w:r w:rsidRPr="00581B0D">
        <w:t xml:space="preserve"> CAPEX </w:t>
      </w:r>
      <w:r w:rsidR="00124D7F">
        <w:t>0</w:t>
      </w:r>
    </w:p>
    <w:sectPr w:rsidR="00DA5378" w:rsidRPr="00011BE2" w:rsidSect="008D21F1">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134" w:right="1134" w:bottom="1134" w:left="1134" w:header="851" w:footer="113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FC8F3" w14:textId="77777777" w:rsidR="00187144" w:rsidRDefault="00187144" w:rsidP="00C760ED">
      <w:r>
        <w:separator/>
      </w:r>
    </w:p>
    <w:p w14:paraId="07CD1628" w14:textId="77777777" w:rsidR="00187144" w:rsidRDefault="00187144"/>
    <w:p w14:paraId="61D7A404" w14:textId="77777777" w:rsidR="00187144" w:rsidRDefault="00187144"/>
  </w:endnote>
  <w:endnote w:type="continuationSeparator" w:id="0">
    <w:p w14:paraId="549B09F0" w14:textId="77777777" w:rsidR="00187144" w:rsidRDefault="00187144" w:rsidP="00C760ED">
      <w:r>
        <w:continuationSeparator/>
      </w:r>
    </w:p>
    <w:p w14:paraId="5AD91B32" w14:textId="77777777" w:rsidR="00187144" w:rsidRDefault="00187144"/>
    <w:p w14:paraId="55F5334A" w14:textId="77777777" w:rsidR="00187144" w:rsidRDefault="00187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D4B1" w14:textId="77777777" w:rsidR="008D21F1" w:rsidRDefault="008D2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48608" w14:textId="034C8217" w:rsidR="00102CBE" w:rsidRDefault="008D21F1" w:rsidP="00102CBE">
    <w:pPr>
      <w:pStyle w:val="FooterLeft"/>
      <w:framePr w:wrap="around"/>
    </w:pPr>
    <w:sdt>
      <w:sdtPr>
        <w:alias w:val="Publish Date"/>
        <w:tag w:val=""/>
        <w:id w:val="441193256"/>
        <w:placeholder>
          <w:docPart w:val="DC2B4A606F894D0B8248C89A1FF246C0"/>
        </w:placeholder>
        <w:dataBinding w:prefixMappings="xmlns:ns0='http://schemas.microsoft.com/office/2006/coverPageProps' " w:xpath="/ns0:CoverPageProperties[1]/ns0:PublishDate[1]" w:storeItemID="{55AF091B-3C7A-41E3-B477-F2FDAA23CFDA}"/>
        <w:date w:fullDate="2023-10-09T00:00:00Z">
          <w:dateFormat w:val="d/MM/yyyy"/>
          <w:lid w:val="en-AU"/>
          <w:storeMappedDataAs w:val="dateTime"/>
          <w:calendar w:val="gregorian"/>
        </w:date>
      </w:sdtPr>
      <w:sdtEndPr/>
      <w:sdtContent>
        <w:r>
          <w:t>9/10/2023</w:t>
        </w:r>
      </w:sdtContent>
    </w:sdt>
    <w:r w:rsidR="00102CBE">
      <w:tab/>
    </w:r>
    <w:sdt>
      <w:sdtPr>
        <w:alias w:val="Title"/>
        <w:tag w:val=""/>
        <w:id w:val="661972879"/>
        <w:placeholder>
          <w:docPart w:val="B0BAB019C0E94F98805ACFBA11CA5B35"/>
        </w:placeholder>
        <w:dataBinding w:prefixMappings="xmlns:ns0='http://purl.org/dc/elements/1.1/' xmlns:ns1='http://schemas.openxmlformats.org/package/2006/metadata/core-properties' " w:xpath="/ns1:coreProperties[1]/ns0:title[1]" w:storeItemID="{6C3C8BC8-F283-45AE-878A-BAB7291924A1}"/>
        <w:text/>
      </w:sdtPr>
      <w:sdtEndPr/>
      <w:sdtContent>
        <w:r w:rsidR="00187144">
          <w:t>Tax Analyst</w:t>
        </w:r>
      </w:sdtContent>
    </w:sdt>
  </w:p>
  <w:p w14:paraId="1F26A997" w14:textId="77777777" w:rsidR="00102CBE" w:rsidRPr="0042508F" w:rsidRDefault="00102CBE" w:rsidP="00102CBE">
    <w:pPr>
      <w:pStyle w:val="FooterRight"/>
      <w:framePr w:wrap="around"/>
    </w:pPr>
    <w:r>
      <w:t xml:space="preserve"> </w:t>
    </w:r>
    <w:r>
      <w:fldChar w:fldCharType="begin"/>
    </w:r>
    <w:r>
      <w:instrText>PAGE   \* MERGEFORMAT</w:instrText>
    </w:r>
    <w:r>
      <w:fldChar w:fldCharType="separate"/>
    </w:r>
    <w:r>
      <w:t>3</w:t>
    </w:r>
    <w:r>
      <w:fldChar w:fldCharType="end"/>
    </w:r>
  </w:p>
  <w:p w14:paraId="2944C0AD" w14:textId="77777777" w:rsidR="00CD7D11" w:rsidRPr="00102CBE" w:rsidRDefault="00102CBE" w:rsidP="00102CBE">
    <w:pPr>
      <w:pStyle w:val="Footer"/>
    </w:pPr>
    <w:r>
      <w:rPr>
        <w:noProof/>
      </w:rPr>
      <mc:AlternateContent>
        <mc:Choice Requires="wps">
          <w:drawing>
            <wp:anchor distT="0" distB="0" distL="114300" distR="114300" simplePos="0" relativeHeight="251661312" behindDoc="0" locked="1" layoutInCell="1" allowOverlap="1" wp14:anchorId="5594F621" wp14:editId="4EB34241">
              <wp:simplePos x="0" y="0"/>
              <wp:positionH relativeFrom="page">
                <wp:align>left</wp:align>
              </wp:positionH>
              <wp:positionV relativeFrom="page">
                <wp:align>bottom</wp:align>
              </wp:positionV>
              <wp:extent cx="720000" cy="1080000"/>
              <wp:effectExtent l="0" t="0" r="4445" b="635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9352D" id="Rectangle 1" o:spid="_x0000_s1026" style="position:absolute;margin-left:0;margin-top:0;width:56.7pt;height:85.0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" fillcolor="window" stroked="f" strokeweight="1pt">
              <o:lock v:ext="edit" aspectratio="t"/>
              <w10:wrap anchorx="page" anchory="page"/>
              <w10:anchorlock/>
            </v:rect>
          </w:pict>
        </mc:Fallback>
      </mc:AlternateContent>
    </w:r>
    <w:r>
      <w:rPr>
        <w:noProof/>
      </w:rPr>
      <mc:AlternateContent>
        <mc:Choice Requires="wps">
          <w:drawing>
            <wp:anchor distT="0" distB="0" distL="114300" distR="114300" simplePos="0" relativeHeight="251660288" behindDoc="0" locked="1" layoutInCell="1" allowOverlap="1" wp14:anchorId="4E019187" wp14:editId="2D38C0AF">
              <wp:simplePos x="0" y="0"/>
              <wp:positionH relativeFrom="page">
                <wp:align>right</wp:align>
              </wp:positionH>
              <wp:positionV relativeFrom="page">
                <wp:align>bottom</wp:align>
              </wp:positionV>
              <wp:extent cx="720000" cy="1080000"/>
              <wp:effectExtent l="0" t="0" r="4445" b="6350"/>
              <wp:wrapNone/>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1EB05" id="Rectangle 2" o:spid="_x0000_s1026" style="position:absolute;margin-left:5.5pt;margin-top:0;width:56.7pt;height:85.05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" fillcolor="window" stroked="f" strokeweight="1pt">
              <o:lock v:ext="edit" aspectratio="t"/>
              <w10:wrap anchorx="page" anchory="page"/>
              <w10:anchorlock/>
            </v:rect>
          </w:pict>
        </mc:Fallback>
      </mc:AlternateContent>
    </w:r>
    <w:r>
      <w:rPr>
        <w:noProof/>
      </w:rPr>
      <mc:AlternateContent>
        <mc:Choice Requires="wpg">
          <w:drawing>
            <wp:anchor distT="0" distB="0" distL="114300" distR="114300" simplePos="0" relativeHeight="251659264" behindDoc="0" locked="1" layoutInCell="1" allowOverlap="1" wp14:anchorId="7544CED7" wp14:editId="6BC00311">
              <wp:simplePos x="0" y="0"/>
              <wp:positionH relativeFrom="page">
                <wp:align>center</wp:align>
              </wp:positionH>
              <wp:positionV relativeFrom="page">
                <wp:align>bottom</wp:align>
              </wp:positionV>
              <wp:extent cx="9360000" cy="1000800"/>
              <wp:effectExtent l="0" t="0" r="0" b="0"/>
              <wp:wrapNone/>
              <wp:docPr id="16" name="Group 16"/>
              <wp:cNvGraphicFramePr/>
              <a:graphic xmlns:a="http://schemas.openxmlformats.org/drawingml/2006/main">
                <a:graphicData uri="http://schemas.microsoft.com/office/word/2010/wordprocessingGroup">
                  <wpg:wgp>
                    <wpg:cNvGrpSpPr/>
                    <wpg:grpSpPr>
                      <a:xfrm>
                        <a:off x="0" y="0"/>
                        <a:ext cx="9360000" cy="1000800"/>
                        <a:chOff x="0" y="0"/>
                        <a:chExt cx="9360000" cy="1001493"/>
                      </a:xfrm>
                    </wpg:grpSpPr>
                    <wps:wsp>
                      <wps:cNvPr id="17" name="Rectangle 5"/>
                      <wps:cNvSpPr/>
                      <wps:spPr>
                        <a:xfrm>
                          <a:off x="0" y="0"/>
                          <a:ext cx="9360000" cy="36000"/>
                        </a:xfrm>
                        <a:prstGeom prst="rect">
                          <a:avLst/>
                        </a:prstGeom>
                        <a:gradFill>
                          <a:gsLst>
                            <a:gs pos="21000">
                              <a:srgbClr val="1F2061"/>
                            </a:gs>
                            <a:gs pos="83000">
                              <a:srgbClr val="DE1468"/>
                            </a:gs>
                          </a:gsLst>
                          <a:lin ang="0" scaled="0"/>
                        </a:gradFill>
                        <a:ln w="12700" cap="flat" cmpd="sng" algn="ctr">
                          <a:noFill/>
                          <a:prstDash val="solid"/>
                          <a:miter lim="800000"/>
                        </a:ln>
                        <a:effectLst/>
                      </wps:spPr>
                      <wps:txbx>
                        <w:txbxContent>
                          <w:p w14:paraId="46964EF0" w14:textId="77777777" w:rsidR="00102CBE" w:rsidRDefault="00102CBE" w:rsidP="00102CBE">
                            <w:pPr>
                              <w:jc w:val="center"/>
                              <w:rPr>
                                <w:rFonts w:hAnsi="Arial"/>
                                <w:color w:val="FFFFFF" w:themeColor="light1"/>
                                <w:kern w:val="24"/>
                                <w:sz w:val="36"/>
                                <w:szCs w:val="36"/>
                              </w:rPr>
                            </w:pPr>
                            <w:r>
                              <w:rPr>
                                <w:rFonts w:hAnsi="Arial"/>
                                <w:color w:val="FFFFFF" w:themeColor="light1"/>
                                <w:kern w:val="24"/>
                                <w:sz w:val="36"/>
                                <w:szCs w:val="36"/>
                              </w:rPr>
                              <w:t>0</w:t>
                            </w:r>
                          </w:p>
                        </w:txbxContent>
                      </wps:txbx>
                      <wps:bodyPr rtlCol="0" anchor="ctr">
                        <a:noAutofit/>
                      </wps:bodyPr>
                    </wps:wsp>
                    <wps:wsp>
                      <wps:cNvPr id="18" name="Rectangle 18"/>
                      <wps:cNvSpPr/>
                      <wps:spPr>
                        <a:xfrm>
                          <a:off x="4586669" y="821493"/>
                          <a:ext cx="180000" cy="18000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44CED7" id="Group 16" o:spid="_x0000_s1027" style="position:absolute;margin-left:0;margin-top:0;width:737pt;height:78.8pt;z-index:251659264;mso-position-horizontal:center;mso-position-horizontal-relative:page;mso-position-vertical:bottom;mso-position-vertical-relative:page;mso-width-relative:margin;mso-height-relative:margin" coordsize="93600,1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">
              <v:rect id="Rectangle 5" o:spid="_x0000_s1028" style="position:absolute;width:9360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" fillcolor="#1f2061" stroked="f" strokeweight="1pt">
                <v:fill color2="#de1468" angle="90" colors="0 #1f2061;13763f #1f2061" focus="100%" type="gradient">
                  <o:fill v:ext="view" type="gradientUnscaled"/>
                </v:fill>
                <v:textbox>
                  <w:txbxContent>
                    <w:p w14:paraId="46964EF0" w14:textId="77777777" w:rsidR="00102CBE" w:rsidRDefault="00102CBE" w:rsidP="00102CBE">
                      <w:pPr>
                        <w:jc w:val="center"/>
                        <w:rPr>
                          <w:rFonts w:hAnsi="Arial"/>
                          <w:color w:val="FFFFFF" w:themeColor="light1"/>
                          <w:kern w:val="24"/>
                          <w:sz w:val="36"/>
                          <w:szCs w:val="36"/>
                        </w:rPr>
                      </w:pPr>
                      <w:r>
                        <w:rPr>
                          <w:rFonts w:hAnsi="Arial"/>
                          <w:color w:val="FFFFFF" w:themeColor="light1"/>
                          <w:kern w:val="24"/>
                          <w:sz w:val="36"/>
                          <w:szCs w:val="36"/>
                        </w:rPr>
                        <w:t>0</w:t>
                      </w:r>
                    </w:p>
                  </w:txbxContent>
                </v:textbox>
              </v:rect>
              <v:rect id="Rectangle 18" o:spid="_x0000_s1029" style="position:absolute;left:45866;top:8214;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" filled="f" stroked="f" strokeweight="1pt"/>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94001" w14:textId="77777777" w:rsidR="008D21F1" w:rsidRDefault="008D2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CE11E" w14:textId="77777777" w:rsidR="00187144" w:rsidRDefault="00187144" w:rsidP="00C760ED">
      <w:r>
        <w:separator/>
      </w:r>
    </w:p>
    <w:p w14:paraId="256513A4" w14:textId="77777777" w:rsidR="00187144" w:rsidRDefault="00187144"/>
    <w:p w14:paraId="31AF48F4" w14:textId="77777777" w:rsidR="00187144" w:rsidRDefault="00187144"/>
  </w:footnote>
  <w:footnote w:type="continuationSeparator" w:id="0">
    <w:p w14:paraId="74908A9C" w14:textId="77777777" w:rsidR="00187144" w:rsidRDefault="00187144" w:rsidP="00C760ED">
      <w:r>
        <w:continuationSeparator/>
      </w:r>
    </w:p>
    <w:p w14:paraId="68228AAA" w14:textId="77777777" w:rsidR="00187144" w:rsidRDefault="00187144"/>
    <w:p w14:paraId="102E8FAD" w14:textId="77777777" w:rsidR="00187144" w:rsidRDefault="001871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6717A" w14:textId="77777777" w:rsidR="008D21F1" w:rsidRDefault="008D2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BFBB" w14:textId="77777777" w:rsidR="00214795" w:rsidRDefault="00214795">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3DF7" w14:textId="77777777" w:rsidR="008D21F1" w:rsidRDefault="008D2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0DF9"/>
    <w:multiLevelType w:val="multilevel"/>
    <w:tmpl w:val="E702D070"/>
    <w:styleLink w:val="Appendix"/>
    <w:lvl w:ilvl="0">
      <w:start w:val="1"/>
      <w:numFmt w:val="upperLetter"/>
      <w:pStyle w:val="AppendixHeading1"/>
      <w:lvlText w:val="%1"/>
      <w:lvlJc w:val="left"/>
      <w:pPr>
        <w:ind w:left="-1418" w:hanging="567"/>
      </w:pPr>
      <w:rPr>
        <w:rFonts w:hint="default"/>
      </w:rPr>
    </w:lvl>
    <w:lvl w:ilvl="1">
      <w:start w:val="1"/>
      <w:numFmt w:val="decimal"/>
      <w:pStyle w:val="AppendixHeading2"/>
      <w:lvlText w:val="%1.%2"/>
      <w:lvlJc w:val="left"/>
      <w:pPr>
        <w:ind w:left="851" w:hanging="851"/>
      </w:pPr>
      <w:rPr>
        <w:rFonts w:hint="default"/>
      </w:rPr>
    </w:lvl>
    <w:lvl w:ilvl="2">
      <w:start w:val="1"/>
      <w:numFmt w:val="decimal"/>
      <w:pStyle w:val="AppendixHeading3"/>
      <w:lvlText w:val="%1.%2.%3"/>
      <w:lvlJc w:val="left"/>
      <w:pPr>
        <w:ind w:left="851" w:hanging="851"/>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805903"/>
    <w:multiLevelType w:val="multilevel"/>
    <w:tmpl w:val="67BE7276"/>
    <w:numStyleLink w:val="Numbering"/>
  </w:abstractNum>
  <w:abstractNum w:abstractNumId="2" w15:restartNumberingAfterBreak="0">
    <w:nsid w:val="05B6395D"/>
    <w:multiLevelType w:val="multilevel"/>
    <w:tmpl w:val="4F78281C"/>
    <w:numStyleLink w:val="LetteredList"/>
  </w:abstractNum>
  <w:abstractNum w:abstractNumId="3" w15:restartNumberingAfterBreak="0">
    <w:nsid w:val="0F6F37EA"/>
    <w:multiLevelType w:val="multilevel"/>
    <w:tmpl w:val="67BE7276"/>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16155739"/>
    <w:multiLevelType w:val="multilevel"/>
    <w:tmpl w:val="4F78281C"/>
    <w:styleLink w:val="LetteredList"/>
    <w:lvl w:ilvl="0">
      <w:start w:val="1"/>
      <w:numFmt w:val="decimal"/>
      <w:pStyle w:val="List"/>
      <w:lvlText w:val="%1."/>
      <w:lvlJc w:val="left"/>
      <w:pPr>
        <w:ind w:left="284" w:hanging="284"/>
      </w:pPr>
      <w:rPr>
        <w:rFonts w:hint="default"/>
      </w:rPr>
    </w:lvl>
    <w:lvl w:ilvl="1">
      <w:start w:val="1"/>
      <w:numFmt w:val="lowerRoman"/>
      <w:pStyle w:val="List2"/>
      <w:lvlText w:val="%2."/>
      <w:lvlJc w:val="left"/>
      <w:pPr>
        <w:ind w:left="567" w:hanging="283"/>
      </w:pPr>
      <w:rPr>
        <w:rFonts w:hint="default"/>
      </w:rPr>
    </w:lvl>
    <w:lvl w:ilvl="2">
      <w:start w:val="1"/>
      <w:numFmt w:val="decimal"/>
      <w:pStyle w:val="List3"/>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E12DD3"/>
    <w:multiLevelType w:val="hybridMultilevel"/>
    <w:tmpl w:val="BAA24E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8622618"/>
    <w:multiLevelType w:val="hybridMultilevel"/>
    <w:tmpl w:val="1542C4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87154FE"/>
    <w:multiLevelType w:val="multilevel"/>
    <w:tmpl w:val="8CB8F5CA"/>
    <w:numStyleLink w:val="Bullets"/>
  </w:abstractNum>
  <w:abstractNum w:abstractNumId="8" w15:restartNumberingAfterBreak="0">
    <w:nsid w:val="51974BF5"/>
    <w:multiLevelType w:val="multilevel"/>
    <w:tmpl w:val="E0E07A8C"/>
    <w:styleLink w:val="HeadingList"/>
    <w:lvl w:ilvl="0">
      <w:start w:val="1"/>
      <w:numFmt w:val="decimal"/>
      <w:lvlText w:val="%1."/>
      <w:lvlJc w:val="left"/>
      <w:pPr>
        <w:ind w:left="567" w:hanging="567"/>
      </w:pPr>
      <w:rPr>
        <w:rFonts w:hint="default"/>
      </w:rPr>
    </w:lvl>
    <w:lvl w:ilvl="1">
      <w:start w:val="1"/>
      <w:numFmt w:val="decimal"/>
      <w:pStyle w:val="Heading2-Numbered"/>
      <w:lvlText w:val="%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69E41CF"/>
    <w:multiLevelType w:val="multilevel"/>
    <w:tmpl w:val="B2CE30E4"/>
    <w:numStyleLink w:val="ChapterNumbers"/>
  </w:abstractNum>
  <w:abstractNum w:abstractNumId="10" w15:restartNumberingAfterBreak="0">
    <w:nsid w:val="5BF93AFC"/>
    <w:multiLevelType w:val="hybridMultilevel"/>
    <w:tmpl w:val="33F824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0E1502C"/>
    <w:multiLevelType w:val="multilevel"/>
    <w:tmpl w:val="8CB8F5CA"/>
    <w:styleLink w:val="Bullets"/>
    <w:lvl w:ilvl="0">
      <w:start w:val="1"/>
      <w:numFmt w:val="bullet"/>
      <w:pStyle w:val="ListBullet"/>
      <w:lvlText w:val="•"/>
      <w:lvlJc w:val="left"/>
      <w:pPr>
        <w:ind w:left="284" w:hanging="284"/>
      </w:pPr>
      <w:rPr>
        <w:rFonts w:ascii="Calibri" w:hAnsi="Calibri" w:hint="default"/>
        <w:color w:val="auto"/>
      </w:rPr>
    </w:lvl>
    <w:lvl w:ilvl="1">
      <w:start w:val="1"/>
      <w:numFmt w:val="bullet"/>
      <w:pStyle w:val="ListBullet2"/>
      <w:lvlText w:val="◦"/>
      <w:lvlJc w:val="left"/>
      <w:pPr>
        <w:ind w:left="567" w:hanging="283"/>
      </w:pPr>
      <w:rPr>
        <w:rFonts w:ascii="Calibri" w:hAnsi="Calibri" w:hint="default"/>
        <w:color w:val="auto"/>
      </w:rPr>
    </w:lvl>
    <w:lvl w:ilvl="2">
      <w:start w:val="1"/>
      <w:numFmt w:val="bullet"/>
      <w:pStyle w:val="ListBullet3"/>
      <w:lvlText w:val="•"/>
      <w:lvlJc w:val="left"/>
      <w:pPr>
        <w:ind w:left="851" w:hanging="284"/>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2" w15:restartNumberingAfterBreak="0">
    <w:nsid w:val="6E336DF5"/>
    <w:multiLevelType w:val="multilevel"/>
    <w:tmpl w:val="E0E07A8C"/>
    <w:numStyleLink w:val="HeadingList"/>
  </w:abstractNum>
  <w:abstractNum w:abstractNumId="13" w15:restartNumberingAfterBreak="0">
    <w:nsid w:val="7172622D"/>
    <w:multiLevelType w:val="hybridMultilevel"/>
    <w:tmpl w:val="400450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6044FA3"/>
    <w:multiLevelType w:val="multilevel"/>
    <w:tmpl w:val="B2CE30E4"/>
    <w:styleLink w:val="ChapterNumbers"/>
    <w:lvl w:ilvl="0">
      <w:start w:val="1"/>
      <w:numFmt w:val="decimal"/>
      <w:lvlText w:val="%1"/>
      <w:lvlJc w:val="left"/>
      <w:pPr>
        <w:ind w:left="567" w:hanging="567"/>
      </w:pPr>
      <w:rPr>
        <w:rFonts w:hint="default"/>
      </w:rPr>
    </w:lvl>
    <w:lvl w:ilvl="1">
      <w:start w:val="1"/>
      <w:numFmt w:val="decimal"/>
      <w:lvlText w:val="%2."/>
      <w:lvlJc w:val="left"/>
      <w:pPr>
        <w:ind w:left="-1418" w:hanging="567"/>
      </w:pPr>
      <w:rPr>
        <w:rFonts w:hint="default"/>
      </w:rPr>
    </w:lvl>
    <w:lvl w:ilvl="2">
      <w:start w:val="1"/>
      <w:numFmt w:val="decimal"/>
      <w:lvlText w:val="%2.%3"/>
      <w:lvlJc w:val="left"/>
      <w:pPr>
        <w:ind w:left="680" w:hanging="680"/>
      </w:pPr>
      <w:rPr>
        <w:rFonts w:hint="default"/>
      </w:rPr>
    </w:lvl>
    <w:lvl w:ilvl="3">
      <w:start w:val="1"/>
      <w:numFmt w:val="decimal"/>
      <w:lvlText w:val="%2.%3.%4"/>
      <w:lvlJc w:val="left"/>
      <w:pPr>
        <w:ind w:left="680" w:hanging="6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1900936">
    <w:abstractNumId w:val="11"/>
  </w:num>
  <w:num w:numId="2" w16cid:durableId="350959229">
    <w:abstractNumId w:val="3"/>
  </w:num>
  <w:num w:numId="3" w16cid:durableId="1466502288">
    <w:abstractNumId w:val="4"/>
  </w:num>
  <w:num w:numId="4" w16cid:durableId="360059207">
    <w:abstractNumId w:val="14"/>
  </w:num>
  <w:num w:numId="5" w16cid:durableId="1877110555">
    <w:abstractNumId w:val="7"/>
  </w:num>
  <w:num w:numId="6" w16cid:durableId="2066023858">
    <w:abstractNumId w:val="1"/>
  </w:num>
  <w:num w:numId="7" w16cid:durableId="499125697">
    <w:abstractNumId w:val="2"/>
  </w:num>
  <w:num w:numId="8" w16cid:durableId="608783882">
    <w:abstractNumId w:val="0"/>
  </w:num>
  <w:num w:numId="9" w16cid:durableId="790855023">
    <w:abstractNumId w:val="8"/>
  </w:num>
  <w:num w:numId="10" w16cid:durableId="2110077461">
    <w:abstractNumId w:val="12"/>
  </w:num>
  <w:num w:numId="11" w16cid:durableId="1697269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2239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2698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3188463">
    <w:abstractNumId w:val="10"/>
  </w:num>
  <w:num w:numId="15" w16cid:durableId="121660150">
    <w:abstractNumId w:val="6"/>
  </w:num>
  <w:num w:numId="16" w16cid:durableId="657225104">
    <w:abstractNumId w:val="13"/>
  </w:num>
  <w:num w:numId="17" w16cid:durableId="764809812">
    <w:abstractNumId w:val="5"/>
  </w:num>
  <w:num w:numId="18" w16cid:durableId="1550726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1982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3526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59775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6179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594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017709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144"/>
    <w:rsid w:val="00011BE2"/>
    <w:rsid w:val="0001328B"/>
    <w:rsid w:val="00013B54"/>
    <w:rsid w:val="000211AC"/>
    <w:rsid w:val="000300AF"/>
    <w:rsid w:val="00033C9E"/>
    <w:rsid w:val="00037D08"/>
    <w:rsid w:val="000414FB"/>
    <w:rsid w:val="00042797"/>
    <w:rsid w:val="000430A5"/>
    <w:rsid w:val="00052CBA"/>
    <w:rsid w:val="00054390"/>
    <w:rsid w:val="000724AE"/>
    <w:rsid w:val="0007549B"/>
    <w:rsid w:val="0007663C"/>
    <w:rsid w:val="0008037D"/>
    <w:rsid w:val="0008039D"/>
    <w:rsid w:val="00082B4A"/>
    <w:rsid w:val="00084FE6"/>
    <w:rsid w:val="00085B4B"/>
    <w:rsid w:val="00091D13"/>
    <w:rsid w:val="00093B1F"/>
    <w:rsid w:val="000A3801"/>
    <w:rsid w:val="000A63F5"/>
    <w:rsid w:val="000A6BFB"/>
    <w:rsid w:val="000B497F"/>
    <w:rsid w:val="000C2F73"/>
    <w:rsid w:val="000E66E9"/>
    <w:rsid w:val="000E722F"/>
    <w:rsid w:val="000E723F"/>
    <w:rsid w:val="000F39D4"/>
    <w:rsid w:val="000F70AB"/>
    <w:rsid w:val="00102CBE"/>
    <w:rsid w:val="00103458"/>
    <w:rsid w:val="00112E8F"/>
    <w:rsid w:val="00114EA2"/>
    <w:rsid w:val="00124D7F"/>
    <w:rsid w:val="00125A57"/>
    <w:rsid w:val="001268BC"/>
    <w:rsid w:val="001371E0"/>
    <w:rsid w:val="001438A3"/>
    <w:rsid w:val="00144588"/>
    <w:rsid w:val="00160D2C"/>
    <w:rsid w:val="001612A6"/>
    <w:rsid w:val="001644A6"/>
    <w:rsid w:val="00170F41"/>
    <w:rsid w:val="00172CC6"/>
    <w:rsid w:val="00173282"/>
    <w:rsid w:val="00185B1D"/>
    <w:rsid w:val="00187144"/>
    <w:rsid w:val="00190DF7"/>
    <w:rsid w:val="00195659"/>
    <w:rsid w:val="001A0D77"/>
    <w:rsid w:val="001A77F2"/>
    <w:rsid w:val="001C2B31"/>
    <w:rsid w:val="001C7835"/>
    <w:rsid w:val="001C7B82"/>
    <w:rsid w:val="001D166E"/>
    <w:rsid w:val="001F008E"/>
    <w:rsid w:val="001F013E"/>
    <w:rsid w:val="001F13C1"/>
    <w:rsid w:val="001F2386"/>
    <w:rsid w:val="001F446D"/>
    <w:rsid w:val="001F4E91"/>
    <w:rsid w:val="00204098"/>
    <w:rsid w:val="00204598"/>
    <w:rsid w:val="00214795"/>
    <w:rsid w:val="00216DB1"/>
    <w:rsid w:val="00217370"/>
    <w:rsid w:val="00221AB7"/>
    <w:rsid w:val="00226C5C"/>
    <w:rsid w:val="00230613"/>
    <w:rsid w:val="00246435"/>
    <w:rsid w:val="00246BCF"/>
    <w:rsid w:val="00247B6B"/>
    <w:rsid w:val="002618E0"/>
    <w:rsid w:val="00261A7E"/>
    <w:rsid w:val="00270834"/>
    <w:rsid w:val="002736F6"/>
    <w:rsid w:val="00277325"/>
    <w:rsid w:val="002805EC"/>
    <w:rsid w:val="002814E6"/>
    <w:rsid w:val="00283B16"/>
    <w:rsid w:val="00293852"/>
    <w:rsid w:val="002960A8"/>
    <w:rsid w:val="00297786"/>
    <w:rsid w:val="002A2ED2"/>
    <w:rsid w:val="002C02CF"/>
    <w:rsid w:val="002C2890"/>
    <w:rsid w:val="002C2BFB"/>
    <w:rsid w:val="002D016C"/>
    <w:rsid w:val="002D0BDA"/>
    <w:rsid w:val="002D6E42"/>
    <w:rsid w:val="002D7A45"/>
    <w:rsid w:val="002E1C93"/>
    <w:rsid w:val="002E2324"/>
    <w:rsid w:val="002E37ED"/>
    <w:rsid w:val="002E4C1E"/>
    <w:rsid w:val="002F44F6"/>
    <w:rsid w:val="002F5C9A"/>
    <w:rsid w:val="003001C2"/>
    <w:rsid w:val="00300638"/>
    <w:rsid w:val="00301350"/>
    <w:rsid w:val="00301B08"/>
    <w:rsid w:val="00305171"/>
    <w:rsid w:val="00306D09"/>
    <w:rsid w:val="003140B2"/>
    <w:rsid w:val="0033055C"/>
    <w:rsid w:val="00331781"/>
    <w:rsid w:val="0033352C"/>
    <w:rsid w:val="00343F7F"/>
    <w:rsid w:val="0034480E"/>
    <w:rsid w:val="0034680A"/>
    <w:rsid w:val="00354590"/>
    <w:rsid w:val="003567DD"/>
    <w:rsid w:val="00362408"/>
    <w:rsid w:val="00363FF8"/>
    <w:rsid w:val="00365790"/>
    <w:rsid w:val="0037721D"/>
    <w:rsid w:val="00380DBB"/>
    <w:rsid w:val="0038102A"/>
    <w:rsid w:val="00381278"/>
    <w:rsid w:val="00381BD1"/>
    <w:rsid w:val="00382313"/>
    <w:rsid w:val="0038600E"/>
    <w:rsid w:val="003879B0"/>
    <w:rsid w:val="00392DA4"/>
    <w:rsid w:val="003A2E4C"/>
    <w:rsid w:val="003C2BD5"/>
    <w:rsid w:val="003C3D79"/>
    <w:rsid w:val="003C42DB"/>
    <w:rsid w:val="003D23A3"/>
    <w:rsid w:val="003D3DE9"/>
    <w:rsid w:val="003D5856"/>
    <w:rsid w:val="003F1332"/>
    <w:rsid w:val="003F311B"/>
    <w:rsid w:val="00404B09"/>
    <w:rsid w:val="00404E4F"/>
    <w:rsid w:val="00420FE7"/>
    <w:rsid w:val="0042339A"/>
    <w:rsid w:val="0042508F"/>
    <w:rsid w:val="0043242E"/>
    <w:rsid w:val="00440C9A"/>
    <w:rsid w:val="00443AD5"/>
    <w:rsid w:val="0044431C"/>
    <w:rsid w:val="00447928"/>
    <w:rsid w:val="00455FB2"/>
    <w:rsid w:val="00460265"/>
    <w:rsid w:val="00461FFF"/>
    <w:rsid w:val="004626AC"/>
    <w:rsid w:val="004635FD"/>
    <w:rsid w:val="004677DA"/>
    <w:rsid w:val="0047591F"/>
    <w:rsid w:val="00476D90"/>
    <w:rsid w:val="00482811"/>
    <w:rsid w:val="00486FE2"/>
    <w:rsid w:val="004902F8"/>
    <w:rsid w:val="00494569"/>
    <w:rsid w:val="00495B2F"/>
    <w:rsid w:val="004A1BA7"/>
    <w:rsid w:val="004A5D62"/>
    <w:rsid w:val="004A6ED7"/>
    <w:rsid w:val="004B1B82"/>
    <w:rsid w:val="004B609E"/>
    <w:rsid w:val="004B7894"/>
    <w:rsid w:val="004C18F0"/>
    <w:rsid w:val="004C4AFB"/>
    <w:rsid w:val="004C4F2D"/>
    <w:rsid w:val="004C59B8"/>
    <w:rsid w:val="004D2DBD"/>
    <w:rsid w:val="004D32FE"/>
    <w:rsid w:val="004E0833"/>
    <w:rsid w:val="004E28C6"/>
    <w:rsid w:val="004F138F"/>
    <w:rsid w:val="004F522A"/>
    <w:rsid w:val="005021D3"/>
    <w:rsid w:val="0050670B"/>
    <w:rsid w:val="00506D3F"/>
    <w:rsid w:val="00513873"/>
    <w:rsid w:val="005141E8"/>
    <w:rsid w:val="005231E5"/>
    <w:rsid w:val="005233AE"/>
    <w:rsid w:val="00524CBE"/>
    <w:rsid w:val="005309E6"/>
    <w:rsid w:val="0054442E"/>
    <w:rsid w:val="0055020F"/>
    <w:rsid w:val="00550C99"/>
    <w:rsid w:val="00553413"/>
    <w:rsid w:val="00556A66"/>
    <w:rsid w:val="00560D3F"/>
    <w:rsid w:val="00564DE3"/>
    <w:rsid w:val="00567379"/>
    <w:rsid w:val="005740A0"/>
    <w:rsid w:val="0058136E"/>
    <w:rsid w:val="00581B0D"/>
    <w:rsid w:val="0058369E"/>
    <w:rsid w:val="00592AC7"/>
    <w:rsid w:val="00593314"/>
    <w:rsid w:val="00594496"/>
    <w:rsid w:val="005965C5"/>
    <w:rsid w:val="00596768"/>
    <w:rsid w:val="005A6004"/>
    <w:rsid w:val="005B08FC"/>
    <w:rsid w:val="005B0EB9"/>
    <w:rsid w:val="005B3014"/>
    <w:rsid w:val="005B38F2"/>
    <w:rsid w:val="005B54E7"/>
    <w:rsid w:val="005C6618"/>
    <w:rsid w:val="005D2EC4"/>
    <w:rsid w:val="005E0265"/>
    <w:rsid w:val="005F074E"/>
    <w:rsid w:val="00600A5C"/>
    <w:rsid w:val="00603FD5"/>
    <w:rsid w:val="0061080B"/>
    <w:rsid w:val="00612801"/>
    <w:rsid w:val="00616574"/>
    <w:rsid w:val="00616DC8"/>
    <w:rsid w:val="00620FB4"/>
    <w:rsid w:val="006215A2"/>
    <w:rsid w:val="006328E0"/>
    <w:rsid w:val="00640E7A"/>
    <w:rsid w:val="006575AA"/>
    <w:rsid w:val="00667E10"/>
    <w:rsid w:val="0068724F"/>
    <w:rsid w:val="006873FC"/>
    <w:rsid w:val="006A1DEF"/>
    <w:rsid w:val="006A1EC9"/>
    <w:rsid w:val="006A302B"/>
    <w:rsid w:val="006A512F"/>
    <w:rsid w:val="006A794B"/>
    <w:rsid w:val="006B2360"/>
    <w:rsid w:val="006B6B28"/>
    <w:rsid w:val="006C4583"/>
    <w:rsid w:val="006C4AF4"/>
    <w:rsid w:val="006C75A6"/>
    <w:rsid w:val="006D00E8"/>
    <w:rsid w:val="006D044A"/>
    <w:rsid w:val="006D3F2F"/>
    <w:rsid w:val="006D5298"/>
    <w:rsid w:val="006D6655"/>
    <w:rsid w:val="006D6FCE"/>
    <w:rsid w:val="006D7AE8"/>
    <w:rsid w:val="006E2C67"/>
    <w:rsid w:val="006E3536"/>
    <w:rsid w:val="006E4FFC"/>
    <w:rsid w:val="006F0798"/>
    <w:rsid w:val="006F328E"/>
    <w:rsid w:val="006F5D59"/>
    <w:rsid w:val="00703182"/>
    <w:rsid w:val="00714488"/>
    <w:rsid w:val="00717611"/>
    <w:rsid w:val="0072587E"/>
    <w:rsid w:val="0072730B"/>
    <w:rsid w:val="00730859"/>
    <w:rsid w:val="00735E1A"/>
    <w:rsid w:val="007602A4"/>
    <w:rsid w:val="0076039F"/>
    <w:rsid w:val="00762D42"/>
    <w:rsid w:val="00776EA6"/>
    <w:rsid w:val="0078087E"/>
    <w:rsid w:val="00783AA0"/>
    <w:rsid w:val="00791C51"/>
    <w:rsid w:val="007A0363"/>
    <w:rsid w:val="007A2986"/>
    <w:rsid w:val="007A3F53"/>
    <w:rsid w:val="007C12D7"/>
    <w:rsid w:val="007C289C"/>
    <w:rsid w:val="007C4D42"/>
    <w:rsid w:val="007D235B"/>
    <w:rsid w:val="007E0719"/>
    <w:rsid w:val="007E1A73"/>
    <w:rsid w:val="007E27EE"/>
    <w:rsid w:val="007F0CD8"/>
    <w:rsid w:val="007F57EA"/>
    <w:rsid w:val="0080319A"/>
    <w:rsid w:val="00812BF5"/>
    <w:rsid w:val="0081533C"/>
    <w:rsid w:val="0083077D"/>
    <w:rsid w:val="00832354"/>
    <w:rsid w:val="008403F5"/>
    <w:rsid w:val="008469DF"/>
    <w:rsid w:val="008474FC"/>
    <w:rsid w:val="0085439B"/>
    <w:rsid w:val="0087216B"/>
    <w:rsid w:val="00874FDC"/>
    <w:rsid w:val="00880D9C"/>
    <w:rsid w:val="00883E38"/>
    <w:rsid w:val="00885C7D"/>
    <w:rsid w:val="00887D34"/>
    <w:rsid w:val="00891F77"/>
    <w:rsid w:val="008A056A"/>
    <w:rsid w:val="008A3154"/>
    <w:rsid w:val="008A572C"/>
    <w:rsid w:val="008A7890"/>
    <w:rsid w:val="008B05C3"/>
    <w:rsid w:val="008B4965"/>
    <w:rsid w:val="008B4AC1"/>
    <w:rsid w:val="008B772F"/>
    <w:rsid w:val="008C07B2"/>
    <w:rsid w:val="008C519E"/>
    <w:rsid w:val="008D1ABD"/>
    <w:rsid w:val="008D21F1"/>
    <w:rsid w:val="008D33DA"/>
    <w:rsid w:val="008D4802"/>
    <w:rsid w:val="008E0A03"/>
    <w:rsid w:val="008E5A87"/>
    <w:rsid w:val="008F4D8F"/>
    <w:rsid w:val="008F53DB"/>
    <w:rsid w:val="0090137A"/>
    <w:rsid w:val="009078B3"/>
    <w:rsid w:val="00911051"/>
    <w:rsid w:val="00912413"/>
    <w:rsid w:val="00914074"/>
    <w:rsid w:val="00917BC3"/>
    <w:rsid w:val="009212A3"/>
    <w:rsid w:val="00921C98"/>
    <w:rsid w:val="0092210D"/>
    <w:rsid w:val="0092494C"/>
    <w:rsid w:val="00930573"/>
    <w:rsid w:val="009315EE"/>
    <w:rsid w:val="00936068"/>
    <w:rsid w:val="009362C9"/>
    <w:rsid w:val="009446E1"/>
    <w:rsid w:val="009501D9"/>
    <w:rsid w:val="00950830"/>
    <w:rsid w:val="009517CC"/>
    <w:rsid w:val="00961046"/>
    <w:rsid w:val="009615D4"/>
    <w:rsid w:val="0096753A"/>
    <w:rsid w:val="00971FEF"/>
    <w:rsid w:val="009738D4"/>
    <w:rsid w:val="00974677"/>
    <w:rsid w:val="00976238"/>
    <w:rsid w:val="009879C7"/>
    <w:rsid w:val="00996730"/>
    <w:rsid w:val="009A2F17"/>
    <w:rsid w:val="009A3790"/>
    <w:rsid w:val="009A3DBC"/>
    <w:rsid w:val="009D24F5"/>
    <w:rsid w:val="009D61AF"/>
    <w:rsid w:val="009E2788"/>
    <w:rsid w:val="009E3666"/>
    <w:rsid w:val="009E443C"/>
    <w:rsid w:val="009E7A29"/>
    <w:rsid w:val="009F274F"/>
    <w:rsid w:val="009F5355"/>
    <w:rsid w:val="009F707D"/>
    <w:rsid w:val="00A052C9"/>
    <w:rsid w:val="00A06FD2"/>
    <w:rsid w:val="00A13664"/>
    <w:rsid w:val="00A17BFE"/>
    <w:rsid w:val="00A21038"/>
    <w:rsid w:val="00A21CBA"/>
    <w:rsid w:val="00A24EF4"/>
    <w:rsid w:val="00A260F8"/>
    <w:rsid w:val="00A518D8"/>
    <w:rsid w:val="00A521CA"/>
    <w:rsid w:val="00A534A7"/>
    <w:rsid w:val="00A626FB"/>
    <w:rsid w:val="00A62C1D"/>
    <w:rsid w:val="00A71157"/>
    <w:rsid w:val="00A77F8A"/>
    <w:rsid w:val="00A81DAD"/>
    <w:rsid w:val="00A82660"/>
    <w:rsid w:val="00A8598D"/>
    <w:rsid w:val="00A877E0"/>
    <w:rsid w:val="00A90151"/>
    <w:rsid w:val="00A90D37"/>
    <w:rsid w:val="00A9359B"/>
    <w:rsid w:val="00A940F5"/>
    <w:rsid w:val="00AA163B"/>
    <w:rsid w:val="00AA2A5C"/>
    <w:rsid w:val="00AA2E27"/>
    <w:rsid w:val="00AA4CB9"/>
    <w:rsid w:val="00AA5195"/>
    <w:rsid w:val="00AB13EF"/>
    <w:rsid w:val="00AB20A9"/>
    <w:rsid w:val="00AB45B9"/>
    <w:rsid w:val="00AC0558"/>
    <w:rsid w:val="00AC5ACE"/>
    <w:rsid w:val="00AC6131"/>
    <w:rsid w:val="00AD14D7"/>
    <w:rsid w:val="00AD2D28"/>
    <w:rsid w:val="00AD4EFB"/>
    <w:rsid w:val="00AD7C9D"/>
    <w:rsid w:val="00AF2E7B"/>
    <w:rsid w:val="00AF3DB6"/>
    <w:rsid w:val="00B004D4"/>
    <w:rsid w:val="00B069B9"/>
    <w:rsid w:val="00B149D1"/>
    <w:rsid w:val="00B23603"/>
    <w:rsid w:val="00B241E5"/>
    <w:rsid w:val="00B26298"/>
    <w:rsid w:val="00B32D6C"/>
    <w:rsid w:val="00B3749D"/>
    <w:rsid w:val="00B55B25"/>
    <w:rsid w:val="00B62D51"/>
    <w:rsid w:val="00B650DB"/>
    <w:rsid w:val="00B65DAA"/>
    <w:rsid w:val="00B66B2F"/>
    <w:rsid w:val="00B70C35"/>
    <w:rsid w:val="00B7374B"/>
    <w:rsid w:val="00B73C55"/>
    <w:rsid w:val="00B74F7F"/>
    <w:rsid w:val="00B75B08"/>
    <w:rsid w:val="00B87859"/>
    <w:rsid w:val="00B91D47"/>
    <w:rsid w:val="00B96F2F"/>
    <w:rsid w:val="00BA3CB8"/>
    <w:rsid w:val="00BA60AE"/>
    <w:rsid w:val="00BA7469"/>
    <w:rsid w:val="00BA7623"/>
    <w:rsid w:val="00BB6324"/>
    <w:rsid w:val="00BC1EFB"/>
    <w:rsid w:val="00BC2C3C"/>
    <w:rsid w:val="00BC774A"/>
    <w:rsid w:val="00BD557D"/>
    <w:rsid w:val="00BD5EDD"/>
    <w:rsid w:val="00BD6D3C"/>
    <w:rsid w:val="00BE4D77"/>
    <w:rsid w:val="00BF3611"/>
    <w:rsid w:val="00BF57DD"/>
    <w:rsid w:val="00BF68C8"/>
    <w:rsid w:val="00C01E68"/>
    <w:rsid w:val="00C11924"/>
    <w:rsid w:val="00C20EB5"/>
    <w:rsid w:val="00C21710"/>
    <w:rsid w:val="00C2370C"/>
    <w:rsid w:val="00C23D86"/>
    <w:rsid w:val="00C2409B"/>
    <w:rsid w:val="00C26653"/>
    <w:rsid w:val="00C326F9"/>
    <w:rsid w:val="00C37A29"/>
    <w:rsid w:val="00C413AC"/>
    <w:rsid w:val="00C602DE"/>
    <w:rsid w:val="00C61C68"/>
    <w:rsid w:val="00C70855"/>
    <w:rsid w:val="00C70EFC"/>
    <w:rsid w:val="00C760ED"/>
    <w:rsid w:val="00C82682"/>
    <w:rsid w:val="00C92D18"/>
    <w:rsid w:val="00C932F3"/>
    <w:rsid w:val="00C952CF"/>
    <w:rsid w:val="00CA5012"/>
    <w:rsid w:val="00CA755D"/>
    <w:rsid w:val="00CC41BF"/>
    <w:rsid w:val="00CD61EB"/>
    <w:rsid w:val="00CD7B78"/>
    <w:rsid w:val="00CD7D11"/>
    <w:rsid w:val="00CE189D"/>
    <w:rsid w:val="00CF02F0"/>
    <w:rsid w:val="00D13A7C"/>
    <w:rsid w:val="00D16F74"/>
    <w:rsid w:val="00D22179"/>
    <w:rsid w:val="00D236ED"/>
    <w:rsid w:val="00D253FA"/>
    <w:rsid w:val="00D25F67"/>
    <w:rsid w:val="00D313B0"/>
    <w:rsid w:val="00D3395D"/>
    <w:rsid w:val="00D34367"/>
    <w:rsid w:val="00D34DC7"/>
    <w:rsid w:val="00D366F0"/>
    <w:rsid w:val="00D402A1"/>
    <w:rsid w:val="00D42547"/>
    <w:rsid w:val="00D43CC8"/>
    <w:rsid w:val="00D44713"/>
    <w:rsid w:val="00D5547C"/>
    <w:rsid w:val="00D55997"/>
    <w:rsid w:val="00D57299"/>
    <w:rsid w:val="00D60649"/>
    <w:rsid w:val="00D61E88"/>
    <w:rsid w:val="00D71827"/>
    <w:rsid w:val="00D77784"/>
    <w:rsid w:val="00D77984"/>
    <w:rsid w:val="00D80395"/>
    <w:rsid w:val="00D83923"/>
    <w:rsid w:val="00D911B9"/>
    <w:rsid w:val="00D915AB"/>
    <w:rsid w:val="00D91709"/>
    <w:rsid w:val="00D91BD7"/>
    <w:rsid w:val="00D9419D"/>
    <w:rsid w:val="00DA5378"/>
    <w:rsid w:val="00DB20B0"/>
    <w:rsid w:val="00DB20BF"/>
    <w:rsid w:val="00DB4E20"/>
    <w:rsid w:val="00DB78F6"/>
    <w:rsid w:val="00DC02C0"/>
    <w:rsid w:val="00DC062E"/>
    <w:rsid w:val="00DC286D"/>
    <w:rsid w:val="00DC2A1E"/>
    <w:rsid w:val="00DC7E20"/>
    <w:rsid w:val="00DD0383"/>
    <w:rsid w:val="00DE1AED"/>
    <w:rsid w:val="00DF082C"/>
    <w:rsid w:val="00DF3097"/>
    <w:rsid w:val="00DF4E3E"/>
    <w:rsid w:val="00E0453D"/>
    <w:rsid w:val="00E05FA6"/>
    <w:rsid w:val="00E15FBD"/>
    <w:rsid w:val="00E22CA1"/>
    <w:rsid w:val="00E25474"/>
    <w:rsid w:val="00E31B10"/>
    <w:rsid w:val="00E3299F"/>
    <w:rsid w:val="00E32F93"/>
    <w:rsid w:val="00E50B6A"/>
    <w:rsid w:val="00E51C6C"/>
    <w:rsid w:val="00E54B2B"/>
    <w:rsid w:val="00E607EA"/>
    <w:rsid w:val="00E6287E"/>
    <w:rsid w:val="00E768DA"/>
    <w:rsid w:val="00E869FE"/>
    <w:rsid w:val="00E911D9"/>
    <w:rsid w:val="00E936B4"/>
    <w:rsid w:val="00EA1943"/>
    <w:rsid w:val="00EA2459"/>
    <w:rsid w:val="00EA60E8"/>
    <w:rsid w:val="00EA716B"/>
    <w:rsid w:val="00EB1751"/>
    <w:rsid w:val="00EB30C6"/>
    <w:rsid w:val="00EB65B9"/>
    <w:rsid w:val="00EC2163"/>
    <w:rsid w:val="00ED112C"/>
    <w:rsid w:val="00ED1CE5"/>
    <w:rsid w:val="00EE5BD8"/>
    <w:rsid w:val="00EE6F14"/>
    <w:rsid w:val="00EF2878"/>
    <w:rsid w:val="00EF3F23"/>
    <w:rsid w:val="00F05021"/>
    <w:rsid w:val="00F162D4"/>
    <w:rsid w:val="00F25861"/>
    <w:rsid w:val="00F26861"/>
    <w:rsid w:val="00F32A1D"/>
    <w:rsid w:val="00F34D07"/>
    <w:rsid w:val="00F37013"/>
    <w:rsid w:val="00F4005B"/>
    <w:rsid w:val="00F4010B"/>
    <w:rsid w:val="00F40608"/>
    <w:rsid w:val="00F44230"/>
    <w:rsid w:val="00F4702C"/>
    <w:rsid w:val="00F505B8"/>
    <w:rsid w:val="00F51A94"/>
    <w:rsid w:val="00F5635D"/>
    <w:rsid w:val="00F62C65"/>
    <w:rsid w:val="00F634F6"/>
    <w:rsid w:val="00F652FF"/>
    <w:rsid w:val="00F7211B"/>
    <w:rsid w:val="00F75410"/>
    <w:rsid w:val="00F87B07"/>
    <w:rsid w:val="00F9341D"/>
    <w:rsid w:val="00F94880"/>
    <w:rsid w:val="00F974EB"/>
    <w:rsid w:val="00F97544"/>
    <w:rsid w:val="00FA5EA5"/>
    <w:rsid w:val="00FA685C"/>
    <w:rsid w:val="00FA6BD2"/>
    <w:rsid w:val="00FB0D65"/>
    <w:rsid w:val="00FB25A9"/>
    <w:rsid w:val="00FB277C"/>
    <w:rsid w:val="00FC2D8B"/>
    <w:rsid w:val="00FD3306"/>
    <w:rsid w:val="00FE251F"/>
    <w:rsid w:val="00FE57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F83B7"/>
  <w15:chartTrackingRefBased/>
  <w15:docId w15:val="{E68CF828-C3F7-4BC5-B800-0E425E524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2A4"/>
    <w:pPr>
      <w:spacing w:before="80" w:after="120" w:line="264" w:lineRule="auto"/>
    </w:pPr>
    <w:rPr>
      <w:sz w:val="20"/>
    </w:rPr>
  </w:style>
  <w:style w:type="paragraph" w:styleId="Heading1">
    <w:name w:val="heading 1"/>
    <w:next w:val="Normal"/>
    <w:link w:val="Heading1Char"/>
    <w:uiPriority w:val="9"/>
    <w:qFormat/>
    <w:rsid w:val="008C07B2"/>
    <w:pPr>
      <w:keepNext/>
      <w:keepLines/>
      <w:spacing w:after="600" w:line="276" w:lineRule="auto"/>
      <w:outlineLvl w:val="0"/>
    </w:pPr>
    <w:rPr>
      <w:b/>
      <w:bCs/>
      <w:color w:val="9A258F" w:themeColor="text2"/>
      <w:sz w:val="40"/>
      <w:szCs w:val="40"/>
    </w:rPr>
  </w:style>
  <w:style w:type="paragraph" w:styleId="Heading2">
    <w:name w:val="heading 2"/>
    <w:next w:val="Normal"/>
    <w:link w:val="Heading2Char"/>
    <w:uiPriority w:val="9"/>
    <w:unhideWhenUsed/>
    <w:qFormat/>
    <w:rsid w:val="008C07B2"/>
    <w:pPr>
      <w:keepNext/>
      <w:spacing w:before="240" w:after="120" w:line="276" w:lineRule="auto"/>
      <w:outlineLvl w:val="1"/>
    </w:pPr>
    <w:rPr>
      <w:b/>
      <w:bCs/>
      <w:color w:val="9A258F" w:themeColor="text2"/>
      <w:sz w:val="28"/>
      <w:szCs w:val="28"/>
    </w:rPr>
  </w:style>
  <w:style w:type="paragraph" w:styleId="Heading3">
    <w:name w:val="heading 3"/>
    <w:next w:val="Normal"/>
    <w:link w:val="Heading3Char"/>
    <w:uiPriority w:val="9"/>
    <w:unhideWhenUsed/>
    <w:qFormat/>
    <w:rsid w:val="003C42DB"/>
    <w:pPr>
      <w:keepNext/>
      <w:keepLines/>
      <w:spacing w:before="180" w:line="276" w:lineRule="auto"/>
      <w:outlineLvl w:val="2"/>
    </w:pPr>
    <w:rPr>
      <w:rFonts w:asciiTheme="majorHAnsi" w:eastAsiaTheme="majorEastAsia" w:hAnsiTheme="majorHAnsi" w:cstheme="majorBidi"/>
      <w:b/>
      <w:color w:val="9A258F" w:themeColor="text2"/>
      <w:sz w:val="24"/>
      <w:szCs w:val="24"/>
    </w:rPr>
  </w:style>
  <w:style w:type="paragraph" w:styleId="Heading4">
    <w:name w:val="heading 4"/>
    <w:basedOn w:val="Normal"/>
    <w:next w:val="Normal"/>
    <w:link w:val="Heading4Char"/>
    <w:uiPriority w:val="9"/>
    <w:unhideWhenUsed/>
    <w:qFormat/>
    <w:rsid w:val="005B0EB9"/>
    <w:pPr>
      <w:keepNext/>
      <w:spacing w:before="240"/>
      <w:outlineLvl w:val="3"/>
    </w:pPr>
    <w:rPr>
      <w:b/>
      <w:bCs/>
      <w:color w:val="797A7C"/>
      <w:szCs w:val="18"/>
    </w:rPr>
  </w:style>
  <w:style w:type="paragraph" w:styleId="Heading5">
    <w:name w:val="heading 5"/>
    <w:basedOn w:val="Normal"/>
    <w:next w:val="Normal"/>
    <w:link w:val="Heading5Char"/>
    <w:uiPriority w:val="9"/>
    <w:unhideWhenUsed/>
    <w:qFormat/>
    <w:rsid w:val="008C07B2"/>
    <w:pPr>
      <w:tabs>
        <w:tab w:val="left" w:pos="936"/>
      </w:tabs>
      <w:spacing w:before="120"/>
      <w:outlineLvl w:val="4"/>
    </w:pPr>
    <w:rPr>
      <w:b/>
      <w:color w:val="9A258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Title"/>
    <w:next w:val="Normal"/>
    <w:link w:val="DateChar"/>
    <w:uiPriority w:val="99"/>
    <w:unhideWhenUsed/>
    <w:rsid w:val="005740A0"/>
    <w:pPr>
      <w:spacing w:before="160"/>
    </w:pPr>
    <w:rPr>
      <w:b w:val="0"/>
      <w:caps/>
      <w:spacing w:val="30"/>
      <w:sz w:val="20"/>
    </w:rPr>
  </w:style>
  <w:style w:type="character" w:customStyle="1" w:styleId="DateChar">
    <w:name w:val="Date Char"/>
    <w:basedOn w:val="DefaultParagraphFont"/>
    <w:link w:val="Date"/>
    <w:uiPriority w:val="99"/>
    <w:rsid w:val="005740A0"/>
    <w:rPr>
      <w:rFonts w:asciiTheme="majorHAnsi" w:eastAsiaTheme="majorEastAsia" w:hAnsiTheme="majorHAnsi" w:cstheme="majorBidi"/>
      <w:bCs/>
      <w:caps/>
      <w:spacing w:val="30"/>
      <w:kern w:val="28"/>
      <w:sz w:val="20"/>
      <w:szCs w:val="48"/>
    </w:rPr>
  </w:style>
  <w:style w:type="paragraph" w:styleId="NoSpacing">
    <w:name w:val="No Spacing"/>
    <w:basedOn w:val="Normal"/>
    <w:uiPriority w:val="1"/>
    <w:rsid w:val="00D34DC7"/>
    <w:pPr>
      <w:spacing w:after="0"/>
    </w:pPr>
  </w:style>
  <w:style w:type="paragraph" w:styleId="ListBullet">
    <w:name w:val="List Bullet"/>
    <w:basedOn w:val="Normal"/>
    <w:uiPriority w:val="99"/>
    <w:unhideWhenUsed/>
    <w:qFormat/>
    <w:rsid w:val="00C61C68"/>
    <w:pPr>
      <w:numPr>
        <w:numId w:val="5"/>
      </w:numPr>
    </w:pPr>
  </w:style>
  <w:style w:type="paragraph" w:styleId="ListBullet2">
    <w:name w:val="List Bullet 2"/>
    <w:basedOn w:val="Normal"/>
    <w:uiPriority w:val="99"/>
    <w:unhideWhenUsed/>
    <w:qFormat/>
    <w:rsid w:val="00C61C68"/>
    <w:pPr>
      <w:numPr>
        <w:ilvl w:val="1"/>
        <w:numId w:val="5"/>
      </w:numPr>
    </w:pPr>
  </w:style>
  <w:style w:type="paragraph" w:styleId="ListNumber">
    <w:name w:val="List Number"/>
    <w:basedOn w:val="Normal"/>
    <w:uiPriority w:val="99"/>
    <w:unhideWhenUsed/>
    <w:rsid w:val="004A6ED7"/>
    <w:pPr>
      <w:numPr>
        <w:numId w:val="6"/>
      </w:numPr>
    </w:pPr>
  </w:style>
  <w:style w:type="numbering" w:customStyle="1" w:styleId="Bullets">
    <w:name w:val="Bullets"/>
    <w:uiPriority w:val="99"/>
    <w:rsid w:val="004A6ED7"/>
    <w:pPr>
      <w:numPr>
        <w:numId w:val="1"/>
      </w:numPr>
    </w:pPr>
  </w:style>
  <w:style w:type="character" w:customStyle="1" w:styleId="Heading1Char">
    <w:name w:val="Heading 1 Char"/>
    <w:basedOn w:val="DefaultParagraphFont"/>
    <w:link w:val="Heading1"/>
    <w:uiPriority w:val="9"/>
    <w:rsid w:val="008C07B2"/>
    <w:rPr>
      <w:b/>
      <w:bCs/>
      <w:color w:val="9A258F" w:themeColor="text2"/>
      <w:sz w:val="40"/>
      <w:szCs w:val="40"/>
    </w:rPr>
  </w:style>
  <w:style w:type="paragraph" w:styleId="ListNumber2">
    <w:name w:val="List Number 2"/>
    <w:basedOn w:val="Normal"/>
    <w:uiPriority w:val="99"/>
    <w:unhideWhenUsed/>
    <w:rsid w:val="004A6ED7"/>
    <w:pPr>
      <w:numPr>
        <w:ilvl w:val="1"/>
        <w:numId w:val="6"/>
      </w:numPr>
    </w:pPr>
  </w:style>
  <w:style w:type="character" w:customStyle="1" w:styleId="Heading2Char">
    <w:name w:val="Heading 2 Char"/>
    <w:basedOn w:val="DefaultParagraphFont"/>
    <w:link w:val="Heading2"/>
    <w:uiPriority w:val="9"/>
    <w:rsid w:val="008C07B2"/>
    <w:rPr>
      <w:b/>
      <w:bCs/>
      <w:color w:val="9A258F" w:themeColor="text2"/>
      <w:sz w:val="28"/>
      <w:szCs w:val="28"/>
    </w:rPr>
  </w:style>
  <w:style w:type="paragraph" w:styleId="ListParagraph">
    <w:name w:val="List Paragraph"/>
    <w:basedOn w:val="Normal"/>
    <w:uiPriority w:val="34"/>
    <w:qFormat/>
    <w:rsid w:val="00594496"/>
    <w:pPr>
      <w:ind w:left="284"/>
      <w:contextualSpacing/>
    </w:pPr>
  </w:style>
  <w:style w:type="paragraph" w:styleId="Header">
    <w:name w:val="header"/>
    <w:link w:val="HeaderChar"/>
    <w:uiPriority w:val="99"/>
    <w:semiHidden/>
    <w:rsid w:val="00A260F8"/>
    <w:pPr>
      <w:tabs>
        <w:tab w:val="left" w:pos="0"/>
        <w:tab w:val="right" w:pos="6373"/>
        <w:tab w:val="right" w:pos="7672"/>
      </w:tabs>
      <w:spacing w:after="0" w:line="240" w:lineRule="auto"/>
      <w:ind w:left="-1985"/>
    </w:pPr>
    <w:rPr>
      <w:caps/>
      <w:color w:val="1F3B8A"/>
      <w:sz w:val="14"/>
    </w:rPr>
  </w:style>
  <w:style w:type="character" w:customStyle="1" w:styleId="HeaderChar">
    <w:name w:val="Header Char"/>
    <w:basedOn w:val="DefaultParagraphFont"/>
    <w:link w:val="Header"/>
    <w:uiPriority w:val="99"/>
    <w:semiHidden/>
    <w:rsid w:val="00A260F8"/>
    <w:rPr>
      <w:caps/>
      <w:color w:val="1F3B8A"/>
      <w:sz w:val="14"/>
    </w:rPr>
  </w:style>
  <w:style w:type="paragraph" w:styleId="Footer">
    <w:name w:val="footer"/>
    <w:link w:val="FooterChar"/>
    <w:uiPriority w:val="99"/>
    <w:semiHidden/>
    <w:rsid w:val="006B2360"/>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277325"/>
    <w:rPr>
      <w:sz w:val="18"/>
    </w:rPr>
  </w:style>
  <w:style w:type="numbering" w:customStyle="1" w:styleId="Numbering">
    <w:name w:val="Numbering"/>
    <w:uiPriority w:val="99"/>
    <w:rsid w:val="004A6ED7"/>
    <w:pPr>
      <w:numPr>
        <w:numId w:val="2"/>
      </w:numPr>
    </w:pPr>
  </w:style>
  <w:style w:type="paragraph" w:styleId="ListBullet3">
    <w:name w:val="List Bullet 3"/>
    <w:basedOn w:val="Normal"/>
    <w:uiPriority w:val="99"/>
    <w:unhideWhenUsed/>
    <w:rsid w:val="00C61C68"/>
    <w:pPr>
      <w:numPr>
        <w:ilvl w:val="2"/>
        <w:numId w:val="5"/>
      </w:numPr>
    </w:pPr>
  </w:style>
  <w:style w:type="paragraph" w:styleId="ListContinue2">
    <w:name w:val="List Continue 2"/>
    <w:basedOn w:val="Normal"/>
    <w:uiPriority w:val="99"/>
    <w:unhideWhenUsed/>
    <w:qFormat/>
    <w:rsid w:val="004A6ED7"/>
    <w:pPr>
      <w:ind w:left="567"/>
    </w:pPr>
  </w:style>
  <w:style w:type="paragraph" w:styleId="ListNumber3">
    <w:name w:val="List Number 3"/>
    <w:basedOn w:val="Normal"/>
    <w:uiPriority w:val="99"/>
    <w:unhideWhenUsed/>
    <w:rsid w:val="004A6ED7"/>
    <w:pPr>
      <w:numPr>
        <w:ilvl w:val="2"/>
        <w:numId w:val="6"/>
      </w:numPr>
    </w:pPr>
  </w:style>
  <w:style w:type="paragraph" w:styleId="ListNumber4">
    <w:name w:val="List Number 4"/>
    <w:basedOn w:val="Normal"/>
    <w:uiPriority w:val="99"/>
    <w:unhideWhenUsed/>
    <w:rsid w:val="004A6ED7"/>
    <w:pPr>
      <w:numPr>
        <w:ilvl w:val="3"/>
        <w:numId w:val="6"/>
      </w:numPr>
    </w:pPr>
  </w:style>
  <w:style w:type="paragraph" w:styleId="ListNumber5">
    <w:name w:val="List Number 5"/>
    <w:basedOn w:val="Normal"/>
    <w:uiPriority w:val="99"/>
    <w:unhideWhenUsed/>
    <w:rsid w:val="004A6ED7"/>
    <w:pPr>
      <w:numPr>
        <w:ilvl w:val="4"/>
        <w:numId w:val="6"/>
      </w:numPr>
    </w:pPr>
  </w:style>
  <w:style w:type="paragraph" w:styleId="ListContinue">
    <w:name w:val="List Continue"/>
    <w:basedOn w:val="Normal"/>
    <w:uiPriority w:val="99"/>
    <w:unhideWhenUsed/>
    <w:qFormat/>
    <w:rsid w:val="004A6ED7"/>
    <w:pPr>
      <w:ind w:left="284"/>
    </w:pPr>
  </w:style>
  <w:style w:type="paragraph" w:styleId="ListContinue3">
    <w:name w:val="List Continue 3"/>
    <w:basedOn w:val="Normal"/>
    <w:uiPriority w:val="99"/>
    <w:unhideWhenUsed/>
    <w:qFormat/>
    <w:rsid w:val="004A6ED7"/>
    <w:pPr>
      <w:ind w:left="851"/>
    </w:pPr>
  </w:style>
  <w:style w:type="paragraph" w:styleId="ListContinue4">
    <w:name w:val="List Continue 4"/>
    <w:basedOn w:val="Normal"/>
    <w:uiPriority w:val="99"/>
    <w:unhideWhenUsed/>
    <w:rsid w:val="00974677"/>
    <w:pPr>
      <w:ind w:left="1132"/>
      <w:contextualSpacing/>
    </w:pPr>
  </w:style>
  <w:style w:type="character" w:customStyle="1" w:styleId="Heading3Char">
    <w:name w:val="Heading 3 Char"/>
    <w:basedOn w:val="DefaultParagraphFont"/>
    <w:link w:val="Heading3"/>
    <w:uiPriority w:val="9"/>
    <w:rsid w:val="000C2F73"/>
    <w:rPr>
      <w:rFonts w:asciiTheme="majorHAnsi" w:eastAsiaTheme="majorEastAsia" w:hAnsiTheme="majorHAnsi" w:cstheme="majorBidi"/>
      <w:b/>
      <w:color w:val="9A258F" w:themeColor="text2"/>
      <w:sz w:val="24"/>
      <w:szCs w:val="24"/>
    </w:rPr>
  </w:style>
  <w:style w:type="character" w:customStyle="1" w:styleId="Heading4Char">
    <w:name w:val="Heading 4 Char"/>
    <w:basedOn w:val="DefaultParagraphFont"/>
    <w:link w:val="Heading4"/>
    <w:uiPriority w:val="9"/>
    <w:rsid w:val="005B0EB9"/>
    <w:rPr>
      <w:b/>
      <w:bCs/>
      <w:color w:val="797A7C"/>
      <w:sz w:val="20"/>
      <w:szCs w:val="18"/>
    </w:rPr>
  </w:style>
  <w:style w:type="character" w:customStyle="1" w:styleId="Heading5Char">
    <w:name w:val="Heading 5 Char"/>
    <w:basedOn w:val="DefaultParagraphFont"/>
    <w:link w:val="Heading5"/>
    <w:uiPriority w:val="9"/>
    <w:rsid w:val="008C07B2"/>
    <w:rPr>
      <w:b/>
      <w:color w:val="9A258F" w:themeColor="text2"/>
      <w:sz w:val="20"/>
    </w:rPr>
  </w:style>
  <w:style w:type="paragraph" w:customStyle="1" w:styleId="ChapterSubheading">
    <w:name w:val="Chapter Subheading"/>
    <w:basedOn w:val="ChapterHeading"/>
    <w:link w:val="ChapterSubheadingChar"/>
    <w:uiPriority w:val="17"/>
    <w:semiHidden/>
    <w:rsid w:val="00AD7C9D"/>
    <w:pPr>
      <w:framePr w:wrap="around"/>
    </w:pPr>
    <w:rPr>
      <w:b w:val="0"/>
      <w:caps/>
      <w:sz w:val="28"/>
    </w:rPr>
  </w:style>
  <w:style w:type="paragraph" w:styleId="Title">
    <w:name w:val="Title"/>
    <w:basedOn w:val="Normal"/>
    <w:next w:val="Normal"/>
    <w:link w:val="TitleChar"/>
    <w:uiPriority w:val="10"/>
    <w:rsid w:val="006575AA"/>
    <w:pPr>
      <w:spacing w:before="0" w:after="0"/>
      <w:contextualSpacing/>
    </w:pPr>
    <w:rPr>
      <w:rFonts w:asciiTheme="majorHAnsi" w:eastAsiaTheme="majorEastAsia" w:hAnsiTheme="majorHAnsi" w:cstheme="majorBidi"/>
      <w:b/>
      <w:bCs/>
      <w:color w:val="FFFFFF" w:themeColor="background1"/>
      <w:kern w:val="28"/>
      <w:sz w:val="40"/>
      <w:szCs w:val="48"/>
    </w:rPr>
  </w:style>
  <w:style w:type="character" w:customStyle="1" w:styleId="TitleChar">
    <w:name w:val="Title Char"/>
    <w:basedOn w:val="DefaultParagraphFont"/>
    <w:link w:val="Title"/>
    <w:uiPriority w:val="10"/>
    <w:rsid w:val="006575AA"/>
    <w:rPr>
      <w:rFonts w:asciiTheme="majorHAnsi" w:eastAsiaTheme="majorEastAsia" w:hAnsiTheme="majorHAnsi" w:cstheme="majorBidi"/>
      <w:b/>
      <w:bCs/>
      <w:color w:val="FFFFFF" w:themeColor="background1"/>
      <w:kern w:val="28"/>
      <w:sz w:val="40"/>
      <w:szCs w:val="48"/>
    </w:rPr>
  </w:style>
  <w:style w:type="paragraph" w:customStyle="1" w:styleId="Pull-outQuote">
    <w:name w:val="Pull-out Quote"/>
    <w:basedOn w:val="Normal"/>
    <w:link w:val="Pull-outQuoteChar"/>
    <w:uiPriority w:val="99"/>
    <w:semiHidden/>
    <w:rsid w:val="009D24F5"/>
    <w:pPr>
      <w:pBdr>
        <w:top w:val="single" w:sz="4" w:space="4" w:color="9A258F" w:themeColor="text2"/>
        <w:left w:val="single" w:sz="4" w:space="4" w:color="9A258F" w:themeColor="text2"/>
        <w:bottom w:val="single" w:sz="4" w:space="4" w:color="9A258F" w:themeColor="text2"/>
        <w:right w:val="single" w:sz="4" w:space="4" w:color="9A258F" w:themeColor="text2"/>
      </w:pBdr>
      <w:shd w:val="clear" w:color="auto" w:fill="9A258F"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4B609E"/>
    <w:rPr>
      <w:b/>
    </w:rPr>
  </w:style>
  <w:style w:type="character" w:customStyle="1" w:styleId="Pull-outQuoteChar">
    <w:name w:val="Pull-out Quote Char"/>
    <w:basedOn w:val="DefaultParagraphFont"/>
    <w:link w:val="Pull-outQuote"/>
    <w:uiPriority w:val="99"/>
    <w:semiHidden/>
    <w:rsid w:val="003F1332"/>
    <w:rPr>
      <w:color w:val="FFFFFF" w:themeColor="background1"/>
      <w:sz w:val="20"/>
      <w:shd w:val="clear" w:color="auto" w:fill="9A258F" w:themeFill="text2"/>
    </w:rPr>
  </w:style>
  <w:style w:type="character" w:customStyle="1" w:styleId="Pull-outQuoteHeadingChar">
    <w:name w:val="Pull-out Quote Heading Char"/>
    <w:basedOn w:val="Pull-outQuoteChar"/>
    <w:link w:val="Pull-outQuoteHeading"/>
    <w:uiPriority w:val="99"/>
    <w:semiHidden/>
    <w:rsid w:val="003F1332"/>
    <w:rPr>
      <w:b/>
      <w:color w:val="FFFFFF" w:themeColor="background1"/>
      <w:sz w:val="20"/>
      <w:shd w:val="clear" w:color="auto" w:fill="9A258F" w:themeFill="text2"/>
    </w:rPr>
  </w:style>
  <w:style w:type="paragraph" w:customStyle="1" w:styleId="Pullouttext">
    <w:name w:val="Pullout text"/>
    <w:basedOn w:val="Normal"/>
    <w:link w:val="PullouttextChar"/>
    <w:uiPriority w:val="19"/>
    <w:qFormat/>
    <w:rsid w:val="00E22CA1"/>
    <w:pPr>
      <w:pBdr>
        <w:top w:val="single" w:sz="36" w:space="1" w:color="F5E9F3" w:themeColor="accent4" w:themeTint="33"/>
        <w:left w:val="single" w:sz="36" w:space="4" w:color="F5E9F3" w:themeColor="accent4" w:themeTint="33"/>
        <w:bottom w:val="single" w:sz="36" w:space="1" w:color="F5E9F3" w:themeColor="accent4" w:themeTint="33"/>
        <w:right w:val="single" w:sz="36" w:space="4" w:color="F5E9F3" w:themeColor="accent4" w:themeTint="33"/>
      </w:pBdr>
      <w:shd w:val="clear" w:color="auto" w:fill="F5E9F3" w:themeFill="accent4" w:themeFillTint="33"/>
      <w:ind w:left="198" w:right="198"/>
    </w:pPr>
    <w:rPr>
      <w:color w:val="592E8E" w:themeColor="accent1"/>
    </w:rPr>
  </w:style>
  <w:style w:type="paragraph" w:customStyle="1" w:styleId="PulloutHeading">
    <w:name w:val="Pullout Heading"/>
    <w:basedOn w:val="Pullouttext"/>
    <w:link w:val="PulloutHeadingChar"/>
    <w:uiPriority w:val="19"/>
    <w:qFormat/>
    <w:rsid w:val="00172CC6"/>
    <w:pPr>
      <w:spacing w:before="280"/>
    </w:pPr>
    <w:rPr>
      <w:b/>
      <w:bCs/>
    </w:rPr>
  </w:style>
  <w:style w:type="character" w:customStyle="1" w:styleId="PullouttextChar">
    <w:name w:val="Pullout text Char"/>
    <w:basedOn w:val="DefaultParagraphFont"/>
    <w:link w:val="Pullouttext"/>
    <w:uiPriority w:val="19"/>
    <w:rsid w:val="00E22CA1"/>
    <w:rPr>
      <w:color w:val="592E8E" w:themeColor="accent1"/>
      <w:sz w:val="20"/>
      <w:shd w:val="clear" w:color="auto" w:fill="F5E9F3" w:themeFill="accent4" w:themeFillTint="33"/>
    </w:rPr>
  </w:style>
  <w:style w:type="paragraph" w:customStyle="1" w:styleId="KeyPoints">
    <w:name w:val="Key Points"/>
    <w:basedOn w:val="Normal"/>
    <w:link w:val="KeyPointsChar"/>
    <w:uiPriority w:val="7"/>
    <w:semiHidden/>
    <w:qFormat/>
    <w:rsid w:val="00C20EB5"/>
    <w:pPr>
      <w:framePr w:w="1474" w:wrap="around" w:hAnchor="page" w:x="1305" w:yAlign="bottom" w:anchorLock="1"/>
      <w:pBdr>
        <w:top w:val="single" w:sz="24" w:space="3" w:color="EEEEEF"/>
        <w:left w:val="single" w:sz="24" w:space="4" w:color="EEEEEF"/>
        <w:bottom w:val="single" w:sz="24" w:space="1" w:color="EEEEEF"/>
        <w:right w:val="single" w:sz="24" w:space="4" w:color="EEEEEF"/>
      </w:pBdr>
      <w:shd w:val="clear" w:color="auto" w:fill="EEEEEF"/>
      <w:spacing w:after="110" w:line="300" w:lineRule="auto"/>
    </w:pPr>
    <w:rPr>
      <w:szCs w:val="14"/>
    </w:rPr>
  </w:style>
  <w:style w:type="paragraph" w:styleId="ListContinue5">
    <w:name w:val="List Continue 5"/>
    <w:basedOn w:val="Normal"/>
    <w:uiPriority w:val="99"/>
    <w:unhideWhenUsed/>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5"/>
    <w:next w:val="Normal"/>
    <w:uiPriority w:val="35"/>
    <w:qFormat/>
    <w:rsid w:val="008C07B2"/>
    <w:pPr>
      <w:keepNext/>
      <w:keepLines/>
      <w:tabs>
        <w:tab w:val="clear" w:pos="936"/>
      </w:tabs>
      <w:ind w:left="964" w:hanging="964"/>
    </w:pPr>
    <w:rPr>
      <w:sz w:val="18"/>
    </w:rPr>
  </w:style>
  <w:style w:type="paragraph" w:styleId="List">
    <w:name w:val="List"/>
    <w:basedOn w:val="Normal"/>
    <w:uiPriority w:val="99"/>
    <w:unhideWhenUsed/>
    <w:qFormat/>
    <w:rsid w:val="004A6ED7"/>
    <w:pPr>
      <w:numPr>
        <w:numId w:val="7"/>
      </w:numPr>
    </w:pPr>
  </w:style>
  <w:style w:type="paragraph" w:styleId="List2">
    <w:name w:val="List 2"/>
    <w:basedOn w:val="Normal"/>
    <w:uiPriority w:val="99"/>
    <w:unhideWhenUsed/>
    <w:qFormat/>
    <w:rsid w:val="004A6ED7"/>
    <w:pPr>
      <w:numPr>
        <w:ilvl w:val="1"/>
        <w:numId w:val="7"/>
      </w:numPr>
    </w:pPr>
  </w:style>
  <w:style w:type="numbering" w:customStyle="1" w:styleId="LetteredList">
    <w:name w:val="Lettered List"/>
    <w:uiPriority w:val="99"/>
    <w:rsid w:val="004A6ED7"/>
    <w:pPr>
      <w:numPr>
        <w:numId w:val="3"/>
      </w:numPr>
    </w:pPr>
  </w:style>
  <w:style w:type="paragraph" w:styleId="Subtitle">
    <w:name w:val="Subtitle"/>
    <w:basedOn w:val="Title"/>
    <w:next w:val="Normal"/>
    <w:link w:val="SubtitleChar"/>
    <w:uiPriority w:val="11"/>
    <w:rsid w:val="005740A0"/>
    <w:pPr>
      <w:spacing w:before="320" w:line="312" w:lineRule="auto"/>
    </w:pPr>
    <w:rPr>
      <w:b w:val="0"/>
      <w:caps/>
      <w:spacing w:val="8"/>
      <w:sz w:val="28"/>
    </w:rPr>
  </w:style>
  <w:style w:type="character" w:customStyle="1" w:styleId="SubtitleChar">
    <w:name w:val="Subtitle Char"/>
    <w:basedOn w:val="DefaultParagraphFont"/>
    <w:link w:val="Subtitle"/>
    <w:uiPriority w:val="11"/>
    <w:rsid w:val="005740A0"/>
    <w:rPr>
      <w:rFonts w:asciiTheme="majorHAnsi" w:eastAsiaTheme="majorEastAsia" w:hAnsiTheme="majorHAnsi" w:cstheme="majorBidi"/>
      <w:bCs/>
      <w:caps/>
      <w:spacing w:val="8"/>
      <w:kern w:val="28"/>
      <w:sz w:val="28"/>
      <w:szCs w:val="48"/>
    </w:rPr>
  </w:style>
  <w:style w:type="paragraph" w:styleId="TOCHeading">
    <w:name w:val="TOC Heading"/>
    <w:basedOn w:val="Heading1"/>
    <w:next w:val="Normal"/>
    <w:uiPriority w:val="39"/>
    <w:semiHidden/>
    <w:rsid w:val="00996730"/>
    <w:pPr>
      <w:spacing w:after="0" w:line="240" w:lineRule="auto"/>
      <w:ind w:left="-1985"/>
      <w:outlineLvl w:val="9"/>
    </w:pPr>
    <w:rPr>
      <w:sz w:val="32"/>
      <w:lang w:val="en-US"/>
    </w:rPr>
  </w:style>
  <w:style w:type="paragraph" w:styleId="TOC1">
    <w:name w:val="toc 1"/>
    <w:basedOn w:val="Normal"/>
    <w:next w:val="Normal"/>
    <w:autoRedefine/>
    <w:uiPriority w:val="39"/>
    <w:semiHidden/>
    <w:rsid w:val="004C4F2D"/>
    <w:pPr>
      <w:tabs>
        <w:tab w:val="left" w:pos="567"/>
        <w:tab w:val="right" w:pos="9628"/>
      </w:tabs>
      <w:spacing w:before="360" w:after="100"/>
    </w:pPr>
    <w:rPr>
      <w:b/>
      <w:color w:val="592E8E" w:themeColor="accent1"/>
      <w:sz w:val="28"/>
    </w:rPr>
  </w:style>
  <w:style w:type="paragraph" w:styleId="TOC2">
    <w:name w:val="toc 2"/>
    <w:basedOn w:val="Normal"/>
    <w:next w:val="Normal"/>
    <w:autoRedefine/>
    <w:uiPriority w:val="39"/>
    <w:semiHidden/>
    <w:rsid w:val="004C4F2D"/>
    <w:pPr>
      <w:tabs>
        <w:tab w:val="left" w:pos="567"/>
        <w:tab w:val="right" w:pos="9628"/>
      </w:tabs>
      <w:spacing w:after="100"/>
    </w:pPr>
    <w:rPr>
      <w:b/>
      <w:sz w:val="24"/>
    </w:rPr>
  </w:style>
  <w:style w:type="paragraph" w:styleId="TOC3">
    <w:name w:val="toc 3"/>
    <w:basedOn w:val="Normal"/>
    <w:next w:val="Normal"/>
    <w:autoRedefine/>
    <w:uiPriority w:val="39"/>
    <w:semiHidden/>
    <w:rsid w:val="004C4F2D"/>
    <w:pPr>
      <w:tabs>
        <w:tab w:val="left" w:pos="567"/>
        <w:tab w:val="right" w:pos="9628"/>
      </w:tabs>
      <w:spacing w:after="300"/>
      <w:contextualSpacing/>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MessageHeader">
    <w:name w:val="Message Header"/>
    <w:basedOn w:val="Normal"/>
    <w:link w:val="MessageHeaderChar"/>
    <w:uiPriority w:val="99"/>
    <w:unhideWhenUsed/>
    <w:rsid w:val="00D3395D"/>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D3395D"/>
    <w:rPr>
      <w:rFonts w:asciiTheme="majorHAnsi" w:eastAsiaTheme="majorEastAsia" w:hAnsiTheme="majorHAnsi" w:cstheme="majorBidi"/>
      <w:sz w:val="24"/>
      <w:szCs w:val="24"/>
      <w:shd w:val="pct20" w:color="auto" w:fill="auto"/>
    </w:rPr>
  </w:style>
  <w:style w:type="character" w:customStyle="1" w:styleId="PulloutHeadingChar">
    <w:name w:val="Pullout Heading Char"/>
    <w:basedOn w:val="PullouttextChar"/>
    <w:link w:val="PulloutHeading"/>
    <w:uiPriority w:val="19"/>
    <w:rsid w:val="00277325"/>
    <w:rPr>
      <w:b/>
      <w:bCs/>
      <w:color w:val="592E8E" w:themeColor="accent1"/>
      <w:sz w:val="20"/>
      <w:shd w:val="clear" w:color="auto" w:fill="E5F2F9"/>
    </w:rPr>
  </w:style>
  <w:style w:type="paragraph" w:styleId="List3">
    <w:name w:val="List 3"/>
    <w:basedOn w:val="Normal"/>
    <w:uiPriority w:val="99"/>
    <w:unhideWhenUsed/>
    <w:qFormat/>
    <w:rsid w:val="004A6ED7"/>
    <w:pPr>
      <w:numPr>
        <w:ilvl w:val="2"/>
        <w:numId w:val="7"/>
      </w:numPr>
    </w:pPr>
  </w:style>
  <w:style w:type="character" w:customStyle="1" w:styleId="KeyPointsChar">
    <w:name w:val="Key Points Char"/>
    <w:basedOn w:val="DefaultParagraphFont"/>
    <w:link w:val="KeyPoints"/>
    <w:uiPriority w:val="7"/>
    <w:semiHidden/>
    <w:rsid w:val="00440C9A"/>
    <w:rPr>
      <w:sz w:val="20"/>
      <w:szCs w:val="14"/>
      <w:shd w:val="clear" w:color="auto" w:fill="EEEEEF"/>
    </w:rPr>
  </w:style>
  <w:style w:type="paragraph" w:styleId="Quote">
    <w:name w:val="Quote"/>
    <w:basedOn w:val="Normal"/>
    <w:next w:val="Normal"/>
    <w:link w:val="QuoteChar"/>
    <w:uiPriority w:val="29"/>
    <w:rsid w:val="00F51A94"/>
    <w:pPr>
      <w:spacing w:before="200" w:after="160"/>
      <w:ind w:left="284" w:right="851"/>
    </w:pPr>
    <w:rPr>
      <w:i/>
      <w:iCs/>
      <w:color w:val="404040" w:themeColor="text1" w:themeTint="BF"/>
    </w:rPr>
  </w:style>
  <w:style w:type="paragraph" w:customStyle="1" w:styleId="Single">
    <w:name w:val="Single"/>
    <w:link w:val="SingleChar"/>
    <w:uiPriority w:val="99"/>
    <w:semiHidden/>
    <w:rsid w:val="00CD7B78"/>
    <w:pPr>
      <w:spacing w:after="0" w:line="240" w:lineRule="auto"/>
    </w:pPr>
    <w:rPr>
      <w:sz w:val="18"/>
    </w:rPr>
  </w:style>
  <w:style w:type="paragraph" w:customStyle="1" w:styleId="CoverTitleFrame">
    <w:name w:val="Cover Title Frame"/>
    <w:basedOn w:val="Single"/>
    <w:next w:val="Normal"/>
    <w:link w:val="CoverTitleFrameChar"/>
    <w:semiHidden/>
    <w:rsid w:val="00CD7B78"/>
    <w:pPr>
      <w:framePr w:w="4740" w:h="7207" w:hRule="exact" w:hSpace="567" w:vSpace="567" w:wrap="around" w:vAnchor="page" w:hAnchor="page" w:x="625" w:y="1"/>
    </w:pPr>
  </w:style>
  <w:style w:type="character" w:customStyle="1" w:styleId="SingleChar">
    <w:name w:val="Single Char"/>
    <w:basedOn w:val="DefaultParagraphFont"/>
    <w:link w:val="Single"/>
    <w:uiPriority w:val="99"/>
    <w:semiHidden/>
    <w:rsid w:val="003F1332"/>
    <w:rPr>
      <w:sz w:val="18"/>
    </w:rPr>
  </w:style>
  <w:style w:type="paragraph" w:customStyle="1" w:styleId="CoverLogos">
    <w:name w:val="Cover Logos"/>
    <w:basedOn w:val="Normal"/>
    <w:next w:val="Normal"/>
    <w:link w:val="CoverLogosChar"/>
    <w:semiHidden/>
    <w:rsid w:val="00300638"/>
    <w:pPr>
      <w:framePr w:w="4858" w:h="1051" w:hRule="exact" w:wrap="around" w:vAnchor="page" w:hAnchor="page" w:x="1" w:y="934" w:anchorLock="1"/>
    </w:pPr>
    <w:rPr>
      <w:noProof/>
    </w:rPr>
  </w:style>
  <w:style w:type="character" w:customStyle="1" w:styleId="CoverTitleFrameChar">
    <w:name w:val="Cover Title Frame Char"/>
    <w:basedOn w:val="SingleChar"/>
    <w:link w:val="CoverTitleFrame"/>
    <w:semiHidden/>
    <w:rsid w:val="00440C9A"/>
    <w:rPr>
      <w:sz w:val="18"/>
    </w:rPr>
  </w:style>
  <w:style w:type="paragraph" w:customStyle="1" w:styleId="BG">
    <w:name w:val="BG"/>
    <w:basedOn w:val="Single"/>
    <w:next w:val="Normal"/>
    <w:link w:val="BGChar"/>
    <w:semiHidden/>
    <w:rsid w:val="00B650DB"/>
    <w:pPr>
      <w:framePr w:wrap="around" w:vAnchor="page" w:hAnchor="page" w:x="1" w:y="1"/>
    </w:pPr>
  </w:style>
  <w:style w:type="character" w:customStyle="1" w:styleId="CoverLogosChar">
    <w:name w:val="Cover Logos Char"/>
    <w:basedOn w:val="DefaultParagraphFont"/>
    <w:link w:val="CoverLogos"/>
    <w:semiHidden/>
    <w:rsid w:val="00440C9A"/>
    <w:rPr>
      <w:noProof/>
      <w:sz w:val="20"/>
    </w:rPr>
  </w:style>
  <w:style w:type="paragraph" w:customStyle="1" w:styleId="ChaperNumber">
    <w:name w:val="Chaper Number"/>
    <w:next w:val="ChapterHeading"/>
    <w:link w:val="ChaperNumberChar"/>
    <w:uiPriority w:val="17"/>
    <w:semiHidden/>
    <w:rsid w:val="00F652FF"/>
    <w:pPr>
      <w:framePr w:w="3725" w:h="2024" w:hRule="exact" w:wrap="around" w:vAnchor="page" w:hAnchor="page" w:x="1135" w:y="1929" w:anchorLock="1"/>
      <w:spacing w:after="0" w:line="192" w:lineRule="auto"/>
    </w:pPr>
    <w:rPr>
      <w:rFonts w:asciiTheme="majorHAnsi" w:eastAsiaTheme="majorEastAsia" w:hAnsiTheme="majorHAnsi" w:cstheme="majorBidi"/>
      <w:b/>
      <w:bCs/>
      <w:caps/>
      <w:color w:val="FFFFFF" w:themeColor="background1"/>
      <w:spacing w:val="30"/>
      <w:kern w:val="28"/>
      <w:sz w:val="200"/>
      <w:szCs w:val="48"/>
    </w:rPr>
  </w:style>
  <w:style w:type="character" w:customStyle="1" w:styleId="BGChar">
    <w:name w:val="BG Char"/>
    <w:basedOn w:val="SingleChar"/>
    <w:link w:val="BG"/>
    <w:semiHidden/>
    <w:rsid w:val="00440C9A"/>
    <w:rPr>
      <w:sz w:val="18"/>
    </w:rPr>
  </w:style>
  <w:style w:type="numbering" w:customStyle="1" w:styleId="ChapterNumbers">
    <w:name w:val="Chapter Numbers"/>
    <w:uiPriority w:val="99"/>
    <w:rsid w:val="003C42DB"/>
    <w:pPr>
      <w:numPr>
        <w:numId w:val="4"/>
      </w:numPr>
    </w:pPr>
  </w:style>
  <w:style w:type="character" w:customStyle="1" w:styleId="ChaperNumberChar">
    <w:name w:val="Chaper Number Char"/>
    <w:basedOn w:val="DateChar"/>
    <w:link w:val="ChaperNumber"/>
    <w:uiPriority w:val="17"/>
    <w:semiHidden/>
    <w:rsid w:val="00440C9A"/>
    <w:rPr>
      <w:rFonts w:asciiTheme="majorHAnsi" w:eastAsiaTheme="majorEastAsia" w:hAnsiTheme="majorHAnsi" w:cstheme="majorBidi"/>
      <w:b/>
      <w:bCs/>
      <w:caps/>
      <w:color w:val="FFFFFF" w:themeColor="background1"/>
      <w:spacing w:val="30"/>
      <w:kern w:val="28"/>
      <w:sz w:val="200"/>
      <w:szCs w:val="48"/>
    </w:rPr>
  </w:style>
  <w:style w:type="character" w:customStyle="1" w:styleId="Colour-PowerCor">
    <w:name w:val="Colour - PowerCor"/>
    <w:basedOn w:val="DefaultParagraphFont"/>
    <w:uiPriority w:val="2"/>
    <w:semiHidden/>
    <w:qFormat/>
    <w:rsid w:val="000E723F"/>
    <w:rPr>
      <w:color w:val="7A58A4" w:themeColor="accent2"/>
    </w:rPr>
  </w:style>
  <w:style w:type="paragraph" w:customStyle="1" w:styleId="ChapterHeading">
    <w:name w:val="Chapter Heading"/>
    <w:basedOn w:val="Title"/>
    <w:link w:val="ChapterHeadingChar"/>
    <w:uiPriority w:val="17"/>
    <w:semiHidden/>
    <w:rsid w:val="002E37ED"/>
    <w:pPr>
      <w:framePr w:w="3723" w:h="2505" w:hRule="exact" w:wrap="around" w:vAnchor="page" w:hAnchor="page" w:x="1135" w:y="3913" w:anchorLock="1"/>
      <w:spacing w:after="480" w:line="252" w:lineRule="auto"/>
    </w:pPr>
    <w:rPr>
      <w:szCs w:val="40"/>
    </w:rPr>
  </w:style>
  <w:style w:type="character" w:customStyle="1" w:styleId="HeaderCompany">
    <w:name w:val="Header Company"/>
    <w:basedOn w:val="DefaultParagraphFont"/>
    <w:uiPriority w:val="1"/>
    <w:semiHidden/>
    <w:rsid w:val="00BD6D3C"/>
    <w:rPr>
      <w:b/>
      <w:bCs/>
      <w:caps/>
      <w:smallCaps w:val="0"/>
    </w:rPr>
  </w:style>
  <w:style w:type="character" w:customStyle="1" w:styleId="ChapterHeadingChar">
    <w:name w:val="Chapter Heading Char"/>
    <w:basedOn w:val="TitleChar"/>
    <w:link w:val="ChapterHeading"/>
    <w:uiPriority w:val="17"/>
    <w:semiHidden/>
    <w:rsid w:val="00440C9A"/>
    <w:rPr>
      <w:rFonts w:asciiTheme="majorHAnsi" w:eastAsiaTheme="majorEastAsia" w:hAnsiTheme="majorHAnsi" w:cstheme="majorBidi"/>
      <w:b/>
      <w:bCs/>
      <w:color w:val="FFFFFF" w:themeColor="background1"/>
      <w:kern w:val="28"/>
      <w:sz w:val="40"/>
      <w:szCs w:val="40"/>
    </w:rPr>
  </w:style>
  <w:style w:type="paragraph" w:customStyle="1" w:styleId="Introduction">
    <w:name w:val="Introduction"/>
    <w:basedOn w:val="Normal"/>
    <w:link w:val="IntroductionChar"/>
    <w:uiPriority w:val="2"/>
    <w:rsid w:val="004B7894"/>
    <w:pPr>
      <w:spacing w:line="262" w:lineRule="auto"/>
    </w:pPr>
    <w:rPr>
      <w:color w:val="FFFFFF" w:themeColor="background1"/>
      <w:sz w:val="32"/>
      <w:szCs w:val="32"/>
    </w:rPr>
  </w:style>
  <w:style w:type="paragraph" w:customStyle="1" w:styleId="HeaderIntro">
    <w:name w:val="Header Intro"/>
    <w:basedOn w:val="Header"/>
    <w:link w:val="HeaderIntroChar"/>
    <w:semiHidden/>
    <w:rsid w:val="002D0BDA"/>
    <w:pPr>
      <w:framePr w:w="9639" w:wrap="around" w:vAnchor="page" w:hAnchor="page" w:x="1135" w:y="812" w:anchorLock="1"/>
      <w:tabs>
        <w:tab w:val="clear" w:pos="0"/>
        <w:tab w:val="clear" w:pos="6373"/>
        <w:tab w:val="clear" w:pos="7672"/>
        <w:tab w:val="left" w:pos="1985"/>
        <w:tab w:val="right" w:pos="8363"/>
        <w:tab w:val="right" w:pos="9639"/>
      </w:tabs>
      <w:ind w:left="0"/>
    </w:pPr>
    <w:rPr>
      <w:color w:val="FFFFFF" w:themeColor="background1"/>
    </w:rPr>
  </w:style>
  <w:style w:type="character" w:customStyle="1" w:styleId="IntroductionChar">
    <w:name w:val="Introduction Char"/>
    <w:basedOn w:val="DefaultParagraphFont"/>
    <w:link w:val="Introduction"/>
    <w:uiPriority w:val="2"/>
    <w:rsid w:val="003F1332"/>
    <w:rPr>
      <w:color w:val="FFFFFF" w:themeColor="background1"/>
      <w:sz w:val="32"/>
      <w:szCs w:val="32"/>
    </w:rPr>
  </w:style>
  <w:style w:type="character" w:customStyle="1" w:styleId="HeaderIntroChar">
    <w:name w:val="Header Intro Char"/>
    <w:basedOn w:val="HeaderChar"/>
    <w:link w:val="HeaderIntro"/>
    <w:semiHidden/>
    <w:rsid w:val="00440C9A"/>
    <w:rPr>
      <w:caps/>
      <w:color w:val="FFFFFF" w:themeColor="background1"/>
      <w:sz w:val="14"/>
    </w:rPr>
  </w:style>
  <w:style w:type="character" w:customStyle="1" w:styleId="ChapterSubheadingChar">
    <w:name w:val="Chapter Subheading Char"/>
    <w:basedOn w:val="ChapterHeadingChar"/>
    <w:link w:val="ChapterSubheading"/>
    <w:uiPriority w:val="17"/>
    <w:semiHidden/>
    <w:rsid w:val="00440C9A"/>
    <w:rPr>
      <w:rFonts w:asciiTheme="majorHAnsi" w:eastAsiaTheme="majorEastAsia" w:hAnsiTheme="majorHAnsi" w:cstheme="majorBidi"/>
      <w:b w:val="0"/>
      <w:bCs/>
      <w:caps/>
      <w:color w:val="FFFFFF" w:themeColor="background1"/>
      <w:kern w:val="28"/>
      <w:sz w:val="28"/>
      <w:szCs w:val="40"/>
    </w:rPr>
  </w:style>
  <w:style w:type="character" w:customStyle="1" w:styleId="Colour-CitiPower">
    <w:name w:val="Colour - CitiPower"/>
    <w:basedOn w:val="Colour-PowerCor"/>
    <w:uiPriority w:val="2"/>
    <w:semiHidden/>
    <w:rsid w:val="000E723F"/>
    <w:rPr>
      <w:color w:val="9A258F" w:themeColor="accent3"/>
    </w:rPr>
  </w:style>
  <w:style w:type="character" w:customStyle="1" w:styleId="Colour-UnitedEnergy">
    <w:name w:val="Colour - United Energy"/>
    <w:basedOn w:val="Colour-CitiPower"/>
    <w:uiPriority w:val="2"/>
    <w:semiHidden/>
    <w:qFormat/>
    <w:rsid w:val="009446E1"/>
    <w:rPr>
      <w:color w:val="9A258F"/>
    </w:rPr>
  </w:style>
  <w:style w:type="character" w:customStyle="1" w:styleId="QuoteChar">
    <w:name w:val="Quote Char"/>
    <w:basedOn w:val="DefaultParagraphFont"/>
    <w:link w:val="Quote"/>
    <w:uiPriority w:val="29"/>
    <w:rsid w:val="00F51A94"/>
    <w:rPr>
      <w:i/>
      <w:iCs/>
      <w:color w:val="404040" w:themeColor="text1" w:themeTint="BF"/>
      <w:sz w:val="20"/>
    </w:rPr>
  </w:style>
  <w:style w:type="table" w:customStyle="1" w:styleId="Powercor-Centrealigned">
    <w:name w:val="Powercor-Centre aligned"/>
    <w:basedOn w:val="Powercor-LeftalignedDefault"/>
    <w:uiPriority w:val="99"/>
    <w:rsid w:val="00B70C35"/>
    <w:pPr>
      <w:jc w:val="center"/>
    </w:pPr>
    <w:tblPr/>
    <w:tcPr>
      <w:shd w:val="clear" w:color="auto" w:fill="F4E9F3"/>
    </w:tcPr>
    <w:tblStylePr w:type="firstRow">
      <w:rPr>
        <w:b/>
        <w:caps/>
        <w:smallCaps w:val="0"/>
      </w:rPr>
      <w:tblPr/>
      <w:tcPr>
        <w:tcBorders>
          <w:top w:val="nil"/>
          <w:left w:val="nil"/>
          <w:bottom w:val="single" w:sz="18" w:space="0" w:color="592E8E"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592E8E" w:themeColor="accent1"/>
          <w:left w:val="nil"/>
          <w:bottom w:val="single" w:sz="18" w:space="0" w:color="592E8E"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table" w:customStyle="1" w:styleId="Powercor-Rightaligned">
    <w:name w:val="Powercor-Right aligned"/>
    <w:basedOn w:val="Powercor-LeftalignedDefault"/>
    <w:uiPriority w:val="99"/>
    <w:rsid w:val="00B70C35"/>
    <w:pPr>
      <w:jc w:val="right"/>
    </w:pPr>
    <w:tblPr/>
    <w:tcPr>
      <w:shd w:val="clear" w:color="auto" w:fill="F4E9F3"/>
    </w:tcPr>
    <w:tblStylePr w:type="firstRow">
      <w:rPr>
        <w:b/>
        <w:caps/>
        <w:smallCaps w:val="0"/>
      </w:rPr>
      <w:tblPr/>
      <w:tcPr>
        <w:tcBorders>
          <w:top w:val="nil"/>
          <w:left w:val="nil"/>
          <w:bottom w:val="single" w:sz="18" w:space="0" w:color="592E8E"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592E8E" w:themeColor="accent1"/>
          <w:left w:val="nil"/>
          <w:bottom w:val="single" w:sz="18" w:space="0" w:color="592E8E"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AppendixHeading1">
    <w:name w:val="Appendix Heading 1"/>
    <w:basedOn w:val="Normal"/>
    <w:next w:val="Normal"/>
    <w:uiPriority w:val="13"/>
    <w:semiHidden/>
    <w:rsid w:val="002960A8"/>
    <w:pPr>
      <w:keepNext/>
      <w:keepLines/>
      <w:pageBreakBefore/>
      <w:numPr>
        <w:numId w:val="8"/>
      </w:numPr>
      <w:spacing w:after="480"/>
    </w:pPr>
    <w:rPr>
      <w:b/>
      <w:color w:val="592E8E" w:themeColor="accent1"/>
      <w:sz w:val="40"/>
    </w:rPr>
  </w:style>
  <w:style w:type="paragraph" w:customStyle="1" w:styleId="AppendixHeading2">
    <w:name w:val="Appendix Heading 2"/>
    <w:basedOn w:val="AppendixHeading1"/>
    <w:next w:val="Normal"/>
    <w:uiPriority w:val="13"/>
    <w:semiHidden/>
    <w:qFormat/>
    <w:rsid w:val="00FE251F"/>
    <w:pPr>
      <w:pageBreakBefore w:val="0"/>
      <w:numPr>
        <w:ilvl w:val="1"/>
      </w:numPr>
      <w:spacing w:after="120"/>
    </w:pPr>
    <w:rPr>
      <w:sz w:val="28"/>
    </w:rPr>
  </w:style>
  <w:style w:type="paragraph" w:customStyle="1" w:styleId="AppendixHeading3">
    <w:name w:val="Appendix Heading 3"/>
    <w:basedOn w:val="AppendixHeading2"/>
    <w:next w:val="Normal"/>
    <w:uiPriority w:val="13"/>
    <w:semiHidden/>
    <w:qFormat/>
    <w:rsid w:val="00FE251F"/>
    <w:pPr>
      <w:numPr>
        <w:ilvl w:val="2"/>
      </w:numPr>
      <w:spacing w:before="180" w:after="160"/>
    </w:pPr>
    <w:rPr>
      <w:color w:val="000000" w:themeColor="text1"/>
      <w:sz w:val="24"/>
    </w:rPr>
  </w:style>
  <w:style w:type="paragraph" w:customStyle="1" w:styleId="AppendixHeading4">
    <w:name w:val="Appendix Heading 4"/>
    <w:basedOn w:val="AppendixHeading3"/>
    <w:uiPriority w:val="13"/>
    <w:semiHidden/>
    <w:qFormat/>
    <w:rsid w:val="00FE251F"/>
    <w:pPr>
      <w:numPr>
        <w:ilvl w:val="3"/>
      </w:numPr>
      <w:spacing w:after="120"/>
    </w:pPr>
    <w:rPr>
      <w:color w:val="797A7C"/>
      <w:sz w:val="18"/>
    </w:rPr>
  </w:style>
  <w:style w:type="paragraph" w:customStyle="1" w:styleId="PulloutUnitedEnergy">
    <w:name w:val="Pullout United Energy"/>
    <w:basedOn w:val="Normal"/>
    <w:link w:val="PulloutUnitedEnergyChar"/>
    <w:uiPriority w:val="7"/>
    <w:semiHidden/>
    <w:qFormat/>
    <w:rsid w:val="00EA716B"/>
    <w:pPr>
      <w:pBdr>
        <w:top w:val="single" w:sz="36" w:space="1" w:color="F5E9F4"/>
        <w:left w:val="single" w:sz="36" w:space="4" w:color="F5E9F4"/>
        <w:bottom w:val="single" w:sz="36" w:space="1" w:color="F5E9F4"/>
        <w:right w:val="single" w:sz="36" w:space="4" w:color="F5E9F4"/>
      </w:pBdr>
      <w:shd w:val="clear" w:color="auto" w:fill="F5E9F4"/>
      <w:spacing w:after="240"/>
      <w:ind w:left="198" w:right="198"/>
    </w:pPr>
    <w:rPr>
      <w:color w:val="CD93C7" w:themeColor="accent4"/>
    </w:rPr>
  </w:style>
  <w:style w:type="paragraph" w:customStyle="1" w:styleId="AppendixHeading5">
    <w:name w:val="Appendix Heading 5"/>
    <w:basedOn w:val="AppendixHeading4"/>
    <w:next w:val="Normal"/>
    <w:uiPriority w:val="13"/>
    <w:semiHidden/>
    <w:qFormat/>
    <w:rsid w:val="006E4FFC"/>
    <w:pPr>
      <w:numPr>
        <w:ilvl w:val="0"/>
        <w:numId w:val="0"/>
      </w:numPr>
    </w:pPr>
    <w:rPr>
      <w:b w:val="0"/>
      <w:caps/>
      <w:color w:val="592E8E" w:themeColor="accent1"/>
    </w:rPr>
  </w:style>
  <w:style w:type="numbering" w:customStyle="1" w:styleId="Appendix">
    <w:name w:val="Appendix"/>
    <w:uiPriority w:val="99"/>
    <w:rsid w:val="002960A8"/>
    <w:pPr>
      <w:numPr>
        <w:numId w:val="8"/>
      </w:numPr>
    </w:pPr>
  </w:style>
  <w:style w:type="character" w:customStyle="1" w:styleId="PulloutUnitedEnergyChar">
    <w:name w:val="Pullout United Energy Char"/>
    <w:basedOn w:val="DefaultParagraphFont"/>
    <w:link w:val="PulloutUnitedEnergy"/>
    <w:uiPriority w:val="7"/>
    <w:semiHidden/>
    <w:rsid w:val="003F1332"/>
    <w:rPr>
      <w:color w:val="CD93C7" w:themeColor="accent4"/>
      <w:sz w:val="20"/>
      <w:shd w:val="clear" w:color="auto" w:fill="F5E9F4"/>
    </w:rPr>
  </w:style>
  <w:style w:type="table" w:customStyle="1" w:styleId="Powercor-LeftalignedDefault">
    <w:name w:val="Powercor-Left aligned (Default)"/>
    <w:basedOn w:val="TableNormal"/>
    <w:uiPriority w:val="99"/>
    <w:rsid w:val="00B70C35"/>
    <w:pPr>
      <w:keepNext/>
      <w:keepLines/>
      <w:spacing w:after="0" w:line="240" w:lineRule="auto"/>
    </w:pPr>
    <w:tblPr>
      <w:tblBorders>
        <w:bottom w:val="single" w:sz="18" w:space="0" w:color="592E8E" w:themeColor="accent1"/>
        <w:insideH w:val="single" w:sz="8" w:space="0" w:color="FFFFFF" w:themeColor="background1"/>
      </w:tblBorders>
      <w:tblCellMar>
        <w:top w:w="113" w:type="dxa"/>
        <w:bottom w:w="85" w:type="dxa"/>
      </w:tblCellMar>
    </w:tblPr>
    <w:tcPr>
      <w:shd w:val="clear" w:color="auto" w:fill="F4E9F3"/>
    </w:tcPr>
    <w:tblStylePr w:type="firstRow">
      <w:rPr>
        <w:b/>
        <w:caps/>
        <w:smallCaps w:val="0"/>
      </w:rPr>
      <w:tblPr/>
      <w:tcPr>
        <w:tcBorders>
          <w:top w:val="nil"/>
          <w:left w:val="nil"/>
          <w:bottom w:val="single" w:sz="18" w:space="0" w:color="592E8E"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592E8E" w:themeColor="accent1"/>
          <w:left w:val="nil"/>
          <w:bottom w:val="single" w:sz="18" w:space="0" w:color="592E8E"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Source">
    <w:name w:val="Source"/>
    <w:next w:val="Normal"/>
    <w:uiPriority w:val="7"/>
    <w:rsid w:val="000F70AB"/>
    <w:pPr>
      <w:spacing w:before="80" w:after="120" w:line="276" w:lineRule="auto"/>
    </w:pPr>
    <w:rPr>
      <w:noProof/>
      <w:color w:val="1F3B8A"/>
      <w:sz w:val="14"/>
      <w:szCs w:val="18"/>
    </w:rPr>
  </w:style>
  <w:style w:type="character" w:customStyle="1" w:styleId="HighlightYellow">
    <w:name w:val="Highlight Yellow"/>
    <w:basedOn w:val="DefaultParagraphFont"/>
    <w:uiPriority w:val="1"/>
    <w:qFormat/>
    <w:rsid w:val="000F70AB"/>
    <w:rPr>
      <w:bdr w:val="none" w:sz="0" w:space="0" w:color="auto"/>
      <w:shd w:val="clear" w:color="auto" w:fill="FFFF00"/>
    </w:rPr>
  </w:style>
  <w:style w:type="character" w:customStyle="1" w:styleId="HighlightGreen">
    <w:name w:val="Highlight Green"/>
    <w:basedOn w:val="HighlightYellow"/>
    <w:uiPriority w:val="1"/>
    <w:qFormat/>
    <w:rsid w:val="000F70AB"/>
    <w:rPr>
      <w:bdr w:val="none" w:sz="0" w:space="0" w:color="auto"/>
      <w:shd w:val="clear" w:color="auto" w:fill="00FF00"/>
    </w:rPr>
  </w:style>
  <w:style w:type="character" w:customStyle="1" w:styleId="HighlightBlue">
    <w:name w:val="Highlight Blue"/>
    <w:basedOn w:val="DefaultParagraphFont"/>
    <w:uiPriority w:val="1"/>
    <w:qFormat/>
    <w:rsid w:val="000F70AB"/>
    <w:rPr>
      <w:bdr w:val="none" w:sz="0" w:space="0" w:color="auto"/>
      <w:shd w:val="clear" w:color="auto" w:fill="00FFFF"/>
    </w:rPr>
  </w:style>
  <w:style w:type="paragraph" w:customStyle="1" w:styleId="FooterLeft">
    <w:name w:val="Footer Left"/>
    <w:basedOn w:val="Footer"/>
    <w:rsid w:val="00C2370C"/>
    <w:pPr>
      <w:framePr w:w="8505" w:vSpace="284" w:wrap="around" w:hAnchor="margin" w:yAlign="bottom" w:anchorLock="1"/>
      <w:shd w:val="clear" w:color="auto" w:fill="FFFFFF" w:themeFill="background1"/>
      <w:tabs>
        <w:tab w:val="clear" w:pos="4513"/>
        <w:tab w:val="clear" w:pos="9026"/>
        <w:tab w:val="left" w:pos="1985"/>
      </w:tabs>
    </w:pPr>
    <w:rPr>
      <w:caps/>
      <w:color w:val="7F7F7F" w:themeColor="text1" w:themeTint="80"/>
      <w:sz w:val="14"/>
    </w:rPr>
  </w:style>
  <w:style w:type="paragraph" w:customStyle="1" w:styleId="FooterRight">
    <w:name w:val="Footer Right"/>
    <w:basedOn w:val="FooterLeft"/>
    <w:rsid w:val="00AA4CB9"/>
    <w:pPr>
      <w:framePr w:w="1701" w:wrap="around" w:xAlign="right"/>
      <w:ind w:right="11"/>
      <w:jc w:val="right"/>
    </w:pPr>
  </w:style>
  <w:style w:type="paragraph" w:customStyle="1" w:styleId="Holder">
    <w:name w:val="Holder"/>
    <w:basedOn w:val="Normal"/>
    <w:rsid w:val="003C42DB"/>
    <w:pPr>
      <w:spacing w:before="240"/>
    </w:pPr>
    <w:rPr>
      <w:color w:val="FFFFFF" w:themeColor="background1"/>
    </w:rPr>
  </w:style>
  <w:style w:type="numbering" w:customStyle="1" w:styleId="HeadingList">
    <w:name w:val="Heading List"/>
    <w:uiPriority w:val="99"/>
    <w:rsid w:val="00E22CA1"/>
    <w:pPr>
      <w:numPr>
        <w:numId w:val="9"/>
      </w:numPr>
    </w:pPr>
  </w:style>
  <w:style w:type="paragraph" w:customStyle="1" w:styleId="Heading2-Numbered">
    <w:name w:val="Heading 2-Numbered"/>
    <w:basedOn w:val="Heading2"/>
    <w:next w:val="Normal"/>
    <w:uiPriority w:val="9"/>
    <w:qFormat/>
    <w:rsid w:val="00E22CA1"/>
    <w:pPr>
      <w:numPr>
        <w:ilvl w:val="1"/>
        <w:numId w:val="10"/>
      </w:numPr>
    </w:pPr>
  </w:style>
  <w:style w:type="character" w:customStyle="1" w:styleId="Bold">
    <w:name w:val="Bold"/>
    <w:basedOn w:val="DefaultParagraphFont"/>
    <w:uiPriority w:val="1"/>
    <w:rsid w:val="00F51A94"/>
    <w:rPr>
      <w:b/>
    </w:rPr>
  </w:style>
  <w:style w:type="paragraph" w:customStyle="1" w:styleId="Quote2">
    <w:name w:val="Quote 2"/>
    <w:basedOn w:val="Quote"/>
    <w:uiPriority w:val="29"/>
    <w:qFormat/>
    <w:rsid w:val="00440C9A"/>
    <w:pPr>
      <w:ind w:left="567"/>
    </w:pPr>
  </w:style>
  <w:style w:type="paragraph" w:customStyle="1" w:styleId="Quote3">
    <w:name w:val="Quote 3"/>
    <w:basedOn w:val="Quote"/>
    <w:uiPriority w:val="29"/>
    <w:qFormat/>
    <w:rsid w:val="00440C9A"/>
    <w:pPr>
      <w:ind w:left="851"/>
    </w:pPr>
  </w:style>
  <w:style w:type="table" w:customStyle="1" w:styleId="Powercor-Details">
    <w:name w:val="Powercor-Details"/>
    <w:basedOn w:val="Blank"/>
    <w:uiPriority w:val="99"/>
    <w:rsid w:val="00B70C35"/>
    <w:rPr>
      <w:color w:val="9A258F" w:themeColor="text2"/>
    </w:rPr>
    <w:tblPr>
      <w:tblCellMar>
        <w:left w:w="170" w:type="dxa"/>
        <w:bottom w:w="57" w:type="dxa"/>
      </w:tblCellMar>
    </w:tblPr>
    <w:tcPr>
      <w:shd w:val="clear" w:color="auto" w:fill="F4E9F3"/>
    </w:tcPr>
    <w:tblStylePr w:type="firstCol">
      <w:rPr>
        <w:b/>
      </w:rPr>
    </w:tblStylePr>
  </w:style>
  <w:style w:type="paragraph" w:customStyle="1" w:styleId="TableText">
    <w:name w:val="Table Text"/>
    <w:basedOn w:val="Normal"/>
    <w:rsid w:val="00443AD5"/>
    <w:pPr>
      <w:ind w:right="113"/>
    </w:pPr>
    <w:rPr>
      <w:sz w:val="16"/>
    </w:rPr>
  </w:style>
  <w:style w:type="paragraph" w:customStyle="1" w:styleId="Explainertext">
    <w:name w:val="Explainer text"/>
    <w:basedOn w:val="Normal"/>
    <w:link w:val="ExplainertextChar"/>
    <w:rsid w:val="0008039D"/>
    <w:rPr>
      <w:i/>
      <w:color w:val="00B050"/>
    </w:rPr>
  </w:style>
  <w:style w:type="character" w:customStyle="1" w:styleId="ExplainertextChar">
    <w:name w:val="Explainer text Char"/>
    <w:basedOn w:val="DefaultParagraphFont"/>
    <w:link w:val="Explainertext"/>
    <w:rsid w:val="0008039D"/>
    <w:rPr>
      <w:i/>
      <w:color w:val="00B050"/>
      <w:sz w:val="20"/>
    </w:rPr>
  </w:style>
  <w:style w:type="paragraph" w:customStyle="1" w:styleId="Spaceholder">
    <w:name w:val="Space holder"/>
    <w:basedOn w:val="NoSpacing"/>
    <w:rsid w:val="006328E0"/>
    <w:pPr>
      <w:pBdr>
        <w:left w:val="single" w:sz="4" w:space="4" w:color="FFFFFF" w:themeColor="background1"/>
        <w:right w:val="single" w:sz="4" w:space="4" w:color="FFFFFF" w:themeColor="background1"/>
      </w:pBdr>
      <w:shd w:val="clear" w:color="auto" w:fill="F4E9F3"/>
      <w:spacing w:before="0" w:line="120" w:lineRule="auto"/>
      <w:ind w:left="102" w:right="102"/>
    </w:pPr>
    <w:rPr>
      <w:color w:val="F4E9F3"/>
      <w:sz w:val="10"/>
    </w:rPr>
  </w:style>
  <w:style w:type="paragraph" w:customStyle="1" w:styleId="QuickPartsgap">
    <w:name w:val="QuickParts gap"/>
    <w:basedOn w:val="Normal"/>
    <w:link w:val="QuickPartsgapChar"/>
    <w:rsid w:val="003567DD"/>
    <w:pPr>
      <w:shd w:val="clear" w:color="auto" w:fill="E6E9EE"/>
      <w:spacing w:before="0" w:after="0"/>
    </w:pPr>
    <w:rPr>
      <w:lang w:eastAsia="en-AU"/>
    </w:rPr>
  </w:style>
  <w:style w:type="character" w:customStyle="1" w:styleId="QuickPartsgapChar">
    <w:name w:val="QuickParts gap Char"/>
    <w:basedOn w:val="DefaultParagraphFont"/>
    <w:link w:val="QuickPartsgap"/>
    <w:rsid w:val="003567DD"/>
    <w:rPr>
      <w:sz w:val="20"/>
      <w:shd w:val="clear" w:color="auto" w:fill="E6E9EE"/>
      <w:lang w:eastAsia="en-AU"/>
    </w:rPr>
  </w:style>
  <w:style w:type="paragraph" w:customStyle="1" w:styleId="Default">
    <w:name w:val="Default"/>
    <w:rsid w:val="00DB20BF"/>
    <w:pPr>
      <w:autoSpaceDE w:val="0"/>
      <w:autoSpaceDN w:val="0"/>
      <w:adjustRightInd w:val="0"/>
      <w:spacing w:after="0" w:line="240" w:lineRule="auto"/>
    </w:pPr>
    <w:rPr>
      <w:rFonts w:ascii="Arial" w:eastAsia="Calibri" w:hAnsi="Arial" w:cs="Arial"/>
      <w:color w:val="000000"/>
      <w:sz w:val="24"/>
      <w:szCs w:val="24"/>
      <w:lang w:eastAsia="en-AU"/>
    </w:rPr>
  </w:style>
  <w:style w:type="character" w:styleId="CommentReference">
    <w:name w:val="annotation reference"/>
    <w:basedOn w:val="DefaultParagraphFont"/>
    <w:uiPriority w:val="99"/>
    <w:semiHidden/>
    <w:unhideWhenUsed/>
    <w:rsid w:val="00812BF5"/>
    <w:rPr>
      <w:sz w:val="16"/>
      <w:szCs w:val="16"/>
    </w:rPr>
  </w:style>
  <w:style w:type="paragraph" w:styleId="CommentText">
    <w:name w:val="annotation text"/>
    <w:basedOn w:val="Normal"/>
    <w:link w:val="CommentTextChar"/>
    <w:uiPriority w:val="99"/>
    <w:semiHidden/>
    <w:unhideWhenUsed/>
    <w:rsid w:val="00812BF5"/>
    <w:pPr>
      <w:spacing w:line="240" w:lineRule="auto"/>
    </w:pPr>
    <w:rPr>
      <w:szCs w:val="20"/>
    </w:rPr>
  </w:style>
  <w:style w:type="character" w:customStyle="1" w:styleId="CommentTextChar">
    <w:name w:val="Comment Text Char"/>
    <w:basedOn w:val="DefaultParagraphFont"/>
    <w:link w:val="CommentText"/>
    <w:uiPriority w:val="99"/>
    <w:semiHidden/>
    <w:rsid w:val="00812BF5"/>
    <w:rPr>
      <w:sz w:val="20"/>
      <w:szCs w:val="20"/>
    </w:rPr>
  </w:style>
  <w:style w:type="paragraph" w:styleId="CommentSubject">
    <w:name w:val="annotation subject"/>
    <w:basedOn w:val="CommentText"/>
    <w:next w:val="CommentText"/>
    <w:link w:val="CommentSubjectChar"/>
    <w:uiPriority w:val="99"/>
    <w:semiHidden/>
    <w:unhideWhenUsed/>
    <w:rsid w:val="00812BF5"/>
    <w:rPr>
      <w:b/>
      <w:bCs/>
    </w:rPr>
  </w:style>
  <w:style w:type="character" w:customStyle="1" w:styleId="CommentSubjectChar">
    <w:name w:val="Comment Subject Char"/>
    <w:basedOn w:val="CommentTextChar"/>
    <w:link w:val="CommentSubject"/>
    <w:uiPriority w:val="99"/>
    <w:semiHidden/>
    <w:rsid w:val="00812BF5"/>
    <w:rPr>
      <w:b/>
      <w:bCs/>
      <w:sz w:val="20"/>
      <w:szCs w:val="20"/>
    </w:rPr>
  </w:style>
  <w:style w:type="paragraph" w:customStyle="1" w:styleId="987B8FBE93014487B792BEFF36EDCF303">
    <w:name w:val="987B8FBE93014487B792BEFF36EDCF303"/>
    <w:rsid w:val="00195659"/>
    <w:pPr>
      <w:spacing w:before="80" w:after="0" w:line="264" w:lineRule="auto"/>
    </w:pPr>
    <w:rPr>
      <w:sz w:val="20"/>
    </w:rPr>
  </w:style>
  <w:style w:type="paragraph" w:styleId="Revision">
    <w:name w:val="Revision"/>
    <w:hidden/>
    <w:uiPriority w:val="99"/>
    <w:semiHidden/>
    <w:rsid w:val="00A940F5"/>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1.svg"/><Relationship Id="rId27" Type="http://schemas.openxmlformats.org/officeDocument/2006/relationships/header" Target="header3.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645D7B88E54AC3903C3D2E4B012AF3"/>
        <w:category>
          <w:name w:val="General"/>
          <w:gallery w:val="placeholder"/>
        </w:category>
        <w:types>
          <w:type w:val="bbPlcHdr"/>
        </w:types>
        <w:behaviors>
          <w:behavior w:val="content"/>
        </w:behaviors>
        <w:guid w:val="{62B8275A-2338-41F8-A3DA-70E0D0CD8FDB}"/>
      </w:docPartPr>
      <w:docPartBody>
        <w:p w:rsidR="00F6569C" w:rsidRDefault="00230C3A">
          <w:pPr>
            <w:pStyle w:val="3E645D7B88E54AC3903C3D2E4B012AF3"/>
          </w:pPr>
          <w:r w:rsidRPr="004161E2">
            <w:rPr>
              <w:rStyle w:val="PlaceholderText"/>
            </w:rPr>
            <w:t>Click or tap here to enter text.</w:t>
          </w:r>
        </w:p>
      </w:docPartBody>
    </w:docPart>
    <w:docPart>
      <w:docPartPr>
        <w:name w:val="E404F4A90DDE4BF9B5F2906A3A4F7E0E"/>
        <w:category>
          <w:name w:val="General"/>
          <w:gallery w:val="placeholder"/>
        </w:category>
        <w:types>
          <w:type w:val="bbPlcHdr"/>
        </w:types>
        <w:behaviors>
          <w:behavior w:val="content"/>
        </w:behaviors>
        <w:guid w:val="{23E30043-39AB-4ADA-A126-C9557DFBEF01}"/>
      </w:docPartPr>
      <w:docPartBody>
        <w:p w:rsidR="00F6569C" w:rsidRDefault="00230C3A">
          <w:pPr>
            <w:pStyle w:val="E404F4A90DDE4BF9B5F2906A3A4F7E0E"/>
          </w:pPr>
          <w:r w:rsidRPr="00221B43">
            <w:t>Position title:</w:t>
          </w:r>
        </w:p>
      </w:docPartBody>
    </w:docPart>
    <w:docPart>
      <w:docPartPr>
        <w:name w:val="71592C4D49964D84B2E2D6A6D5DA2DF9"/>
        <w:category>
          <w:name w:val="General"/>
          <w:gallery w:val="placeholder"/>
        </w:category>
        <w:types>
          <w:type w:val="bbPlcHdr"/>
        </w:types>
        <w:behaviors>
          <w:behavior w:val="content"/>
        </w:behaviors>
        <w:guid w:val="{EE6D9918-AB06-4CE1-BC48-71DF76446E11}"/>
      </w:docPartPr>
      <w:docPartBody>
        <w:p w:rsidR="00F6569C" w:rsidRDefault="00230C3A">
          <w:pPr>
            <w:pStyle w:val="71592C4D49964D84B2E2D6A6D5DA2DF9"/>
          </w:pPr>
          <w:r w:rsidRPr="00BD5EDD">
            <w:rPr>
              <w:rStyle w:val="PlaceholderText"/>
              <w:color w:val="44546A" w:themeColor="text2"/>
            </w:rPr>
            <w:t>[Click to add</w:t>
          </w:r>
          <w:r>
            <w:rPr>
              <w:rStyle w:val="PlaceholderText"/>
              <w:color w:val="44546A" w:themeColor="text2"/>
            </w:rPr>
            <w:t xml:space="preserve"> position</w:t>
          </w:r>
          <w:r w:rsidRPr="00BD5EDD">
            <w:rPr>
              <w:rStyle w:val="PlaceholderText"/>
              <w:color w:val="44546A" w:themeColor="text2"/>
            </w:rPr>
            <w:t xml:space="preserve"> title</w:t>
          </w:r>
          <w:r>
            <w:rPr>
              <w:rStyle w:val="PlaceholderText"/>
              <w:color w:val="44546A" w:themeColor="text2"/>
            </w:rPr>
            <w:t>, linked to footer</w:t>
          </w:r>
          <w:r w:rsidRPr="00BD5EDD">
            <w:rPr>
              <w:rStyle w:val="PlaceholderText"/>
              <w:color w:val="44546A" w:themeColor="text2"/>
            </w:rPr>
            <w:t>]</w:t>
          </w:r>
        </w:p>
      </w:docPartBody>
    </w:docPart>
    <w:docPart>
      <w:docPartPr>
        <w:name w:val="A7B4906A8A6845A583F6F3EF29DEA9D9"/>
        <w:category>
          <w:name w:val="General"/>
          <w:gallery w:val="placeholder"/>
        </w:category>
        <w:types>
          <w:type w:val="bbPlcHdr"/>
        </w:types>
        <w:behaviors>
          <w:behavior w:val="content"/>
        </w:behaviors>
        <w:guid w:val="{F04AF6DD-F4C1-4F92-BD4D-1E815D12299F}"/>
      </w:docPartPr>
      <w:docPartBody>
        <w:p w:rsidR="00F6569C" w:rsidRDefault="00230C3A">
          <w:pPr>
            <w:pStyle w:val="A7B4906A8A6845A583F6F3EF29DEA9D9"/>
          </w:pPr>
          <w:r w:rsidRPr="00221B43">
            <w:t>Reports to:</w:t>
          </w:r>
        </w:p>
      </w:docPartBody>
    </w:docPart>
    <w:docPart>
      <w:docPartPr>
        <w:name w:val="819A2CA504904CAE8DEA038D310C9368"/>
        <w:category>
          <w:name w:val="General"/>
          <w:gallery w:val="placeholder"/>
        </w:category>
        <w:types>
          <w:type w:val="bbPlcHdr"/>
        </w:types>
        <w:behaviors>
          <w:behavior w:val="content"/>
        </w:behaviors>
        <w:guid w:val="{30FD39A5-87D1-4F39-9EA4-868EE09A8971}"/>
      </w:docPartPr>
      <w:docPartBody>
        <w:p w:rsidR="00F6569C" w:rsidRDefault="00230C3A">
          <w:pPr>
            <w:pStyle w:val="819A2CA504904CAE8DEA038D310C9368"/>
          </w:pPr>
          <w:r w:rsidRPr="00F864F4">
            <w:t>[</w:t>
          </w:r>
          <w:r>
            <w:t>Manager position title</w:t>
          </w:r>
          <w:r w:rsidRPr="00F864F4">
            <w:t>]</w:t>
          </w:r>
        </w:p>
      </w:docPartBody>
    </w:docPart>
    <w:docPart>
      <w:docPartPr>
        <w:name w:val="42C4EC21740F46549DB2534F6D71F435"/>
        <w:category>
          <w:name w:val="General"/>
          <w:gallery w:val="placeholder"/>
        </w:category>
        <w:types>
          <w:type w:val="bbPlcHdr"/>
        </w:types>
        <w:behaviors>
          <w:behavior w:val="content"/>
        </w:behaviors>
        <w:guid w:val="{97BC0C18-1AAF-4D80-807A-13F8E7D0F55B}"/>
      </w:docPartPr>
      <w:docPartBody>
        <w:p w:rsidR="00F6569C" w:rsidRDefault="00230C3A">
          <w:pPr>
            <w:pStyle w:val="42C4EC21740F46549DB2534F6D71F435"/>
          </w:pPr>
          <w:r>
            <w:rPr>
              <w:rStyle w:val="ExplainertextChar"/>
            </w:rPr>
            <w:t>&lt;Click here to s</w:t>
          </w:r>
          <w:r w:rsidRPr="003567DD">
            <w:rPr>
              <w:rStyle w:val="ExplainertextChar"/>
            </w:rPr>
            <w:t xml:space="preserve">elect </w:t>
          </w:r>
          <w:r>
            <w:rPr>
              <w:rStyle w:val="ExplainertextChar"/>
            </w:rPr>
            <w:t>b</w:t>
          </w:r>
          <w:r w:rsidRPr="003567DD">
            <w:rPr>
              <w:rStyle w:val="ExplainertextChar"/>
            </w:rPr>
            <w:t xml:space="preserve">usiness unit from </w:t>
          </w:r>
          <w:r>
            <w:rPr>
              <w:rStyle w:val="ExplainertextChar"/>
            </w:rPr>
            <w:t>d</w:t>
          </w:r>
          <w:r w:rsidRPr="003567DD">
            <w:rPr>
              <w:rStyle w:val="ExplainertextChar"/>
            </w:rPr>
            <w:t>rop-down list</w:t>
          </w:r>
          <w:r>
            <w:rPr>
              <w:rStyle w:val="ExplainertextChar"/>
            </w:rPr>
            <w:t>&gt;</w:t>
          </w:r>
        </w:p>
      </w:docPartBody>
    </w:docPart>
    <w:docPart>
      <w:docPartPr>
        <w:name w:val="52DADE6C21DC4985B7E46DD107D2C00B"/>
        <w:category>
          <w:name w:val="General"/>
          <w:gallery w:val="placeholder"/>
        </w:category>
        <w:types>
          <w:type w:val="bbPlcHdr"/>
        </w:types>
        <w:behaviors>
          <w:behavior w:val="content"/>
        </w:behaviors>
        <w:guid w:val="{37389466-6D98-4466-B848-9383C3FCEC78}"/>
      </w:docPartPr>
      <w:docPartBody>
        <w:p w:rsidR="00F6569C" w:rsidRDefault="00230C3A">
          <w:pPr>
            <w:pStyle w:val="52DADE6C21DC4985B7E46DD107D2C00B"/>
          </w:pPr>
          <w:r w:rsidRPr="004161E2">
            <w:rPr>
              <w:rStyle w:val="PlaceholderText"/>
            </w:rPr>
            <w:t>Click or tap here to enter text.</w:t>
          </w:r>
        </w:p>
      </w:docPartBody>
    </w:docPart>
    <w:docPart>
      <w:docPartPr>
        <w:name w:val="7092B580BA2945E8BF109C09BAC52BC7"/>
        <w:category>
          <w:name w:val="General"/>
          <w:gallery w:val="placeholder"/>
        </w:category>
        <w:types>
          <w:type w:val="bbPlcHdr"/>
        </w:types>
        <w:behaviors>
          <w:behavior w:val="content"/>
        </w:behaviors>
        <w:guid w:val="{ABC3F6CB-A472-4898-8D9C-495FDA2F8C45}"/>
      </w:docPartPr>
      <w:docPartBody>
        <w:p w:rsidR="00F6569C" w:rsidRDefault="00230C3A">
          <w:pPr>
            <w:pStyle w:val="7092B580BA2945E8BF109C09BAC52BC7"/>
          </w:pPr>
          <w:r w:rsidRPr="008B772F">
            <w:t>Purpose of the position</w:t>
          </w:r>
        </w:p>
      </w:docPartBody>
    </w:docPart>
    <w:docPart>
      <w:docPartPr>
        <w:name w:val="3AB18D86D5D3498AB99D328A6B6653D1"/>
        <w:category>
          <w:name w:val="General"/>
          <w:gallery w:val="placeholder"/>
        </w:category>
        <w:types>
          <w:type w:val="bbPlcHdr"/>
        </w:types>
        <w:behaviors>
          <w:behavior w:val="content"/>
        </w:behaviors>
        <w:guid w:val="{558785B0-75D4-44A8-9C64-540A618A0492}"/>
      </w:docPartPr>
      <w:docPartBody>
        <w:p w:rsidR="00F6569C" w:rsidRDefault="00230C3A">
          <w:pPr>
            <w:pStyle w:val="3AB18D86D5D3498AB99D328A6B6653D1"/>
          </w:pPr>
          <w:r>
            <w:t>Your key responsibilities</w:t>
          </w:r>
        </w:p>
      </w:docPartBody>
    </w:docPart>
    <w:docPart>
      <w:docPartPr>
        <w:name w:val="E8934A7E9A9F41E6A68145F6327B915E"/>
        <w:category>
          <w:name w:val="General"/>
          <w:gallery w:val="placeholder"/>
        </w:category>
        <w:types>
          <w:type w:val="bbPlcHdr"/>
        </w:types>
        <w:behaviors>
          <w:behavior w:val="content"/>
        </w:behaviors>
        <w:guid w:val="{36020F9D-6BBE-488A-B070-C4569CE0BDC7}"/>
      </w:docPartPr>
      <w:docPartBody>
        <w:p w:rsidR="00F6569C" w:rsidRDefault="00230C3A">
          <w:pPr>
            <w:pStyle w:val="E8934A7E9A9F41E6A68145F6327B915E"/>
          </w:pPr>
          <w:r>
            <w:t>What you’ll bring to the business</w:t>
          </w:r>
        </w:p>
      </w:docPartBody>
    </w:docPart>
    <w:docPart>
      <w:docPartPr>
        <w:name w:val="183591DE22B549B4AA36F50EC9F61C2F"/>
        <w:category>
          <w:name w:val="General"/>
          <w:gallery w:val="placeholder"/>
        </w:category>
        <w:types>
          <w:type w:val="bbPlcHdr"/>
        </w:types>
        <w:behaviors>
          <w:behavior w:val="content"/>
        </w:behaviors>
        <w:guid w:val="{9F37A0FD-5BBA-424C-8388-774F90E64659}"/>
      </w:docPartPr>
      <w:docPartBody>
        <w:p w:rsidR="00F6569C" w:rsidRDefault="00230C3A">
          <w:pPr>
            <w:pStyle w:val="183591DE22B549B4AA36F50EC9F61C2F"/>
          </w:pPr>
          <w:r>
            <w:t>The skills and competencies you’ll have</w:t>
          </w:r>
        </w:p>
      </w:docPartBody>
    </w:docPart>
    <w:docPart>
      <w:docPartPr>
        <w:name w:val="4AC1964575B7417FAC6BFA06F64274D0"/>
        <w:category>
          <w:name w:val="General"/>
          <w:gallery w:val="placeholder"/>
        </w:category>
        <w:types>
          <w:type w:val="bbPlcHdr"/>
        </w:types>
        <w:behaviors>
          <w:behavior w:val="content"/>
        </w:behaviors>
        <w:guid w:val="{E6CD8BE9-492E-4F95-948B-A04EA354D6E8}"/>
      </w:docPartPr>
      <w:docPartBody>
        <w:p w:rsidR="00F6569C" w:rsidRDefault="00230C3A">
          <w:pPr>
            <w:pStyle w:val="4AC1964575B7417FAC6BFA06F64274D0"/>
          </w:pPr>
          <w:r w:rsidRPr="00571E1C">
            <w:rPr>
              <w:rStyle w:val="PlaceholderText"/>
            </w:rPr>
            <w:t>Choose an item.</w:t>
          </w:r>
        </w:p>
      </w:docPartBody>
    </w:docPart>
    <w:docPart>
      <w:docPartPr>
        <w:name w:val="745E02DE070B4BBCABD7A29F11001FDF"/>
        <w:category>
          <w:name w:val="General"/>
          <w:gallery w:val="placeholder"/>
        </w:category>
        <w:types>
          <w:type w:val="bbPlcHdr"/>
        </w:types>
        <w:behaviors>
          <w:behavior w:val="content"/>
        </w:behaviors>
        <w:guid w:val="{3B1232FB-FE84-4B0F-A62C-63DF4527FB80}"/>
      </w:docPartPr>
      <w:docPartBody>
        <w:p w:rsidR="00F6569C" w:rsidRDefault="00230C3A">
          <w:pPr>
            <w:pStyle w:val="745E02DE070B4BBCABD7A29F11001FDF"/>
          </w:pPr>
          <w:r w:rsidRPr="00571E1C">
            <w:rPr>
              <w:rStyle w:val="PlaceholderText"/>
            </w:rPr>
            <w:t>Choose an item.</w:t>
          </w:r>
        </w:p>
      </w:docPartBody>
    </w:docPart>
    <w:docPart>
      <w:docPartPr>
        <w:name w:val="1C3A85C26B1C4FBA87C47669F1486411"/>
        <w:category>
          <w:name w:val="General"/>
          <w:gallery w:val="placeholder"/>
        </w:category>
        <w:types>
          <w:type w:val="bbPlcHdr"/>
        </w:types>
        <w:behaviors>
          <w:behavior w:val="content"/>
        </w:behaviors>
        <w:guid w:val="{C30E1FCB-051B-4A2C-A3D9-66161EB1069C}"/>
      </w:docPartPr>
      <w:docPartBody>
        <w:p w:rsidR="00F6569C" w:rsidRDefault="00230C3A">
          <w:pPr>
            <w:pStyle w:val="1C3A85C26B1C4FBA87C47669F1486411"/>
          </w:pPr>
          <w:r w:rsidRPr="00571E1C">
            <w:rPr>
              <w:rStyle w:val="PlaceholderText"/>
            </w:rPr>
            <w:t>Choose an item.</w:t>
          </w:r>
        </w:p>
      </w:docPartBody>
    </w:docPart>
    <w:docPart>
      <w:docPartPr>
        <w:name w:val="7AF6E81B77754EE5A5C68BE5C710A9B8"/>
        <w:category>
          <w:name w:val="General"/>
          <w:gallery w:val="placeholder"/>
        </w:category>
        <w:types>
          <w:type w:val="bbPlcHdr"/>
        </w:types>
        <w:behaviors>
          <w:behavior w:val="content"/>
        </w:behaviors>
        <w:guid w:val="{69F24EB2-F8A8-433C-8045-8BD53042057D}"/>
      </w:docPartPr>
      <w:docPartBody>
        <w:p w:rsidR="00F6569C" w:rsidRDefault="00230C3A">
          <w:pPr>
            <w:pStyle w:val="7AF6E81B77754EE5A5C68BE5C710A9B8"/>
          </w:pPr>
          <w:r w:rsidRPr="00571E1C">
            <w:rPr>
              <w:rStyle w:val="PlaceholderText"/>
            </w:rPr>
            <w:t>Choose an item.</w:t>
          </w:r>
        </w:p>
      </w:docPartBody>
    </w:docPart>
    <w:docPart>
      <w:docPartPr>
        <w:name w:val="2ECF8D75273C4CBDB618223389727333"/>
        <w:category>
          <w:name w:val="General"/>
          <w:gallery w:val="placeholder"/>
        </w:category>
        <w:types>
          <w:type w:val="bbPlcHdr"/>
        </w:types>
        <w:behaviors>
          <w:behavior w:val="content"/>
        </w:behaviors>
        <w:guid w:val="{80CECC9B-DE45-48BE-8E0D-6531CAAE99EF}"/>
      </w:docPartPr>
      <w:docPartBody>
        <w:p w:rsidR="00F6569C" w:rsidRDefault="00230C3A">
          <w:pPr>
            <w:pStyle w:val="2ECF8D75273C4CBDB618223389727333"/>
          </w:pPr>
          <w:r w:rsidRPr="00571E1C">
            <w:rPr>
              <w:rStyle w:val="PlaceholderText"/>
            </w:rPr>
            <w:t>Choose an item.</w:t>
          </w:r>
        </w:p>
      </w:docPartBody>
    </w:docPart>
    <w:docPart>
      <w:docPartPr>
        <w:name w:val="DC2B4A606F894D0B8248C89A1FF246C0"/>
        <w:category>
          <w:name w:val="General"/>
          <w:gallery w:val="placeholder"/>
        </w:category>
        <w:types>
          <w:type w:val="bbPlcHdr"/>
        </w:types>
        <w:behaviors>
          <w:behavior w:val="content"/>
        </w:behaviors>
        <w:guid w:val="{DC3E8FB6-1338-4A07-AF29-D7FD538061A3}"/>
      </w:docPartPr>
      <w:docPartBody>
        <w:p w:rsidR="00F6569C" w:rsidRDefault="00230C3A">
          <w:pPr>
            <w:pStyle w:val="DC2B4A606F894D0B8248C89A1FF246C0"/>
          </w:pPr>
          <w:r w:rsidRPr="00571E1C">
            <w:rPr>
              <w:rStyle w:val="PlaceholderText"/>
            </w:rPr>
            <w:t>Choose an item.</w:t>
          </w:r>
        </w:p>
      </w:docPartBody>
    </w:docPart>
    <w:docPart>
      <w:docPartPr>
        <w:name w:val="B0BAB019C0E94F98805ACFBA11CA5B35"/>
        <w:category>
          <w:name w:val="General"/>
          <w:gallery w:val="placeholder"/>
        </w:category>
        <w:types>
          <w:type w:val="bbPlcHdr"/>
        </w:types>
        <w:behaviors>
          <w:behavior w:val="content"/>
        </w:behaviors>
        <w:guid w:val="{55DE1194-FB7D-4425-80B6-46B36A800CDC}"/>
      </w:docPartPr>
      <w:docPartBody>
        <w:p w:rsidR="00F6569C" w:rsidRDefault="00230C3A">
          <w:pPr>
            <w:pStyle w:val="B0BAB019C0E94F98805ACFBA11CA5B35"/>
          </w:pPr>
          <w:r w:rsidRPr="00571E1C">
            <w:rPr>
              <w:rStyle w:val="PlaceholderText"/>
            </w:rPr>
            <w:t>Choose an item.</w:t>
          </w:r>
        </w:p>
      </w:docPartBody>
    </w:docPart>
    <w:docPart>
      <w:docPartPr>
        <w:name w:val="0846EB880BBB4BFC8DA7BA7855BE59E3"/>
        <w:category>
          <w:name w:val="General"/>
          <w:gallery w:val="placeholder"/>
        </w:category>
        <w:types>
          <w:type w:val="bbPlcHdr"/>
        </w:types>
        <w:behaviors>
          <w:behavior w:val="content"/>
        </w:behaviors>
        <w:guid w:val="{D3007CA3-4506-4A68-A49C-25B57C131BB3}"/>
      </w:docPartPr>
      <w:docPartBody>
        <w:p w:rsidR="00F6569C" w:rsidRDefault="00230C3A">
          <w:pPr>
            <w:pStyle w:val="0846EB880BBB4BFC8DA7BA7855BE59E3"/>
          </w:pPr>
          <w:r w:rsidRPr="00571E1C">
            <w:rPr>
              <w:rStyle w:val="PlaceholderText"/>
            </w:rPr>
            <w:t>Choose an item.</w:t>
          </w:r>
        </w:p>
      </w:docPartBody>
    </w:docPart>
    <w:docPart>
      <w:docPartPr>
        <w:name w:val="8912549A07874008B618A93379332148"/>
        <w:category>
          <w:name w:val="General"/>
          <w:gallery w:val="placeholder"/>
        </w:category>
        <w:types>
          <w:type w:val="bbPlcHdr"/>
        </w:types>
        <w:behaviors>
          <w:behavior w:val="content"/>
        </w:behaviors>
        <w:guid w:val="{9F9F8922-DD6C-49B8-B331-A7A06E431749}"/>
      </w:docPartPr>
      <w:docPartBody>
        <w:p w:rsidR="00F6569C" w:rsidRDefault="00230C3A">
          <w:pPr>
            <w:pStyle w:val="8912549A07874008B618A93379332148"/>
          </w:pPr>
          <w:r w:rsidRPr="00571E1C">
            <w:rPr>
              <w:rStyle w:val="PlaceholderText"/>
            </w:rPr>
            <w:t>Choose an item.</w:t>
          </w:r>
        </w:p>
      </w:docPartBody>
    </w:docPart>
    <w:docPart>
      <w:docPartPr>
        <w:name w:val="79ACF3474F9E4A72977C48E3372A98E5"/>
        <w:category>
          <w:name w:val="General"/>
          <w:gallery w:val="placeholder"/>
        </w:category>
        <w:types>
          <w:type w:val="bbPlcHdr"/>
        </w:types>
        <w:behaviors>
          <w:behavior w:val="content"/>
        </w:behaviors>
        <w:guid w:val="{C6C10FF8-F91F-43CB-B0CE-BE2B4FB48479}"/>
      </w:docPartPr>
      <w:docPartBody>
        <w:p w:rsidR="00F6569C" w:rsidRDefault="00230C3A">
          <w:pPr>
            <w:pStyle w:val="79ACF3474F9E4A72977C48E3372A98E5"/>
          </w:pPr>
          <w:r w:rsidRPr="00571E1C">
            <w:rPr>
              <w:rStyle w:val="PlaceholderText"/>
            </w:rPr>
            <w:t>Choose an item.</w:t>
          </w:r>
        </w:p>
      </w:docPartBody>
    </w:docPart>
    <w:docPart>
      <w:docPartPr>
        <w:name w:val="219AC43C21CF41769C04099E4B4D1646"/>
        <w:category>
          <w:name w:val="General"/>
          <w:gallery w:val="placeholder"/>
        </w:category>
        <w:types>
          <w:type w:val="bbPlcHdr"/>
        </w:types>
        <w:behaviors>
          <w:behavior w:val="content"/>
        </w:behaviors>
        <w:guid w:val="{AC2FFDD2-0982-4AA5-B783-95CFD5F76970}"/>
      </w:docPartPr>
      <w:docPartBody>
        <w:p w:rsidR="00F6569C" w:rsidRDefault="00230C3A">
          <w:pPr>
            <w:pStyle w:val="219AC43C21CF41769C04099E4B4D1646"/>
          </w:pPr>
          <w:r w:rsidRPr="00571E1C">
            <w:rPr>
              <w:rStyle w:val="PlaceholderText"/>
            </w:rPr>
            <w:t>Choose an item.</w:t>
          </w:r>
        </w:p>
      </w:docPartBody>
    </w:docPart>
    <w:docPart>
      <w:docPartPr>
        <w:name w:val="A907BA2AFD124BFE8134C77693A1652C"/>
        <w:category>
          <w:name w:val="General"/>
          <w:gallery w:val="placeholder"/>
        </w:category>
        <w:types>
          <w:type w:val="bbPlcHdr"/>
        </w:types>
        <w:behaviors>
          <w:behavior w:val="content"/>
        </w:behaviors>
        <w:guid w:val="{543BDB3E-3BC8-44F0-B0AC-90B6CFF28719}"/>
      </w:docPartPr>
      <w:docPartBody>
        <w:p w:rsidR="00F6569C" w:rsidRDefault="00230C3A">
          <w:pPr>
            <w:pStyle w:val="A907BA2AFD124BFE8134C77693A1652C"/>
          </w:pPr>
          <w:r w:rsidRPr="00571E1C">
            <w:rPr>
              <w:rStyle w:val="PlaceholderText"/>
            </w:rPr>
            <w:t>Choose an item.</w:t>
          </w:r>
        </w:p>
      </w:docPartBody>
    </w:docPart>
    <w:docPart>
      <w:docPartPr>
        <w:name w:val="4EECC83DA8D84F09B1462EC8C588C103"/>
        <w:category>
          <w:name w:val="General"/>
          <w:gallery w:val="placeholder"/>
        </w:category>
        <w:types>
          <w:type w:val="bbPlcHdr"/>
        </w:types>
        <w:behaviors>
          <w:behavior w:val="content"/>
        </w:behaviors>
        <w:guid w:val="{E8DF0257-1C82-44AF-B80D-901144F5BB04}"/>
      </w:docPartPr>
      <w:docPartBody>
        <w:p w:rsidR="00F6569C" w:rsidRDefault="00230C3A">
          <w:pPr>
            <w:pStyle w:val="4EECC83DA8D84F09B1462EC8C588C103"/>
          </w:pPr>
          <w:r>
            <w:t>Other relevant information</w:t>
          </w:r>
        </w:p>
      </w:docPartBody>
    </w:docPart>
    <w:docPart>
      <w:docPartPr>
        <w:name w:val="F32BB6F89F884048A33F9AFDF5835722"/>
        <w:category>
          <w:name w:val="General"/>
          <w:gallery w:val="placeholder"/>
        </w:category>
        <w:types>
          <w:type w:val="bbPlcHdr"/>
        </w:types>
        <w:behaviors>
          <w:behavior w:val="content"/>
        </w:behaviors>
        <w:guid w:val="{7D055D9A-7041-437D-A9FB-65160E87009C}"/>
      </w:docPartPr>
      <w:docPartBody>
        <w:p w:rsidR="00F6569C" w:rsidRDefault="00230C3A">
          <w:pPr>
            <w:pStyle w:val="F32BB6F89F884048A33F9AFDF5835722"/>
          </w:pPr>
          <w:r w:rsidRPr="00BD5EDD">
            <w:t xml:space="preserve">[Click to add </w:t>
          </w:r>
          <w:r>
            <w:t>Position desciption</w:t>
          </w:r>
          <w:r w:rsidRPr="00BD5EDD">
            <w:t>]</w:t>
          </w:r>
        </w:p>
      </w:docPartBody>
    </w:docPart>
    <w:docPart>
      <w:docPartPr>
        <w:name w:val="5E14E70E5CA14FD4BE623FC750F7F1DC"/>
        <w:category>
          <w:name w:val="General"/>
          <w:gallery w:val="placeholder"/>
        </w:category>
        <w:types>
          <w:type w:val="bbPlcHdr"/>
        </w:types>
        <w:behaviors>
          <w:behavior w:val="content"/>
        </w:behaviors>
        <w:guid w:val="{A700111D-D310-494A-9537-0B0E5C6BECEC}"/>
      </w:docPartPr>
      <w:docPartBody>
        <w:p w:rsidR="00F6569C" w:rsidRDefault="00230C3A" w:rsidP="00230C3A">
          <w:pPr>
            <w:pStyle w:val="5E14E70E5CA14FD4BE623FC750F7F1DC"/>
          </w:pPr>
          <w:r w:rsidRPr="004161E2">
            <w:rPr>
              <w:rStyle w:val="PlaceholderText"/>
            </w:rPr>
            <w:t>Click or tap here to enter text.</w:t>
          </w:r>
        </w:p>
      </w:docPartBody>
    </w:docPart>
    <w:docPart>
      <w:docPartPr>
        <w:name w:val="7446AB6994674752928E50B9BAC3F64B"/>
        <w:category>
          <w:name w:val="General"/>
          <w:gallery w:val="placeholder"/>
        </w:category>
        <w:types>
          <w:type w:val="bbPlcHdr"/>
        </w:types>
        <w:behaviors>
          <w:behavior w:val="content"/>
        </w:behaviors>
        <w:guid w:val="{F26316EA-DC50-49C4-9238-006AAC0F7B0C}"/>
      </w:docPartPr>
      <w:docPartBody>
        <w:p w:rsidR="00F6569C" w:rsidRDefault="00230C3A" w:rsidP="00230C3A">
          <w:pPr>
            <w:pStyle w:val="7446AB6994674752928E50B9BAC3F64B"/>
          </w:pPr>
          <w:r w:rsidRPr="000E722F">
            <w:t>Contract (Employment Agreement)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3A"/>
    <w:rsid w:val="00230C3A"/>
    <w:rsid w:val="00F656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C3A"/>
    <w:rPr>
      <w:color w:val="808080"/>
    </w:rPr>
  </w:style>
  <w:style w:type="paragraph" w:customStyle="1" w:styleId="75E6DA737A6A4C60914304DF37BBFCE8">
    <w:name w:val="75E6DA737A6A4C60914304DF37BBFCE8"/>
  </w:style>
  <w:style w:type="paragraph" w:customStyle="1" w:styleId="09A0711EB32C4CA69733DE8F58CAC0A8">
    <w:name w:val="09A0711EB32C4CA69733DE8F58CAC0A8"/>
  </w:style>
  <w:style w:type="paragraph" w:customStyle="1" w:styleId="3E645D7B88E54AC3903C3D2E4B012AF3">
    <w:name w:val="3E645D7B88E54AC3903C3D2E4B012AF3"/>
  </w:style>
  <w:style w:type="paragraph" w:customStyle="1" w:styleId="E404F4A90DDE4BF9B5F2906A3A4F7E0E">
    <w:name w:val="E404F4A90DDE4BF9B5F2906A3A4F7E0E"/>
  </w:style>
  <w:style w:type="paragraph" w:customStyle="1" w:styleId="71592C4D49964D84B2E2D6A6D5DA2DF9">
    <w:name w:val="71592C4D49964D84B2E2D6A6D5DA2DF9"/>
  </w:style>
  <w:style w:type="paragraph" w:customStyle="1" w:styleId="A7B4906A8A6845A583F6F3EF29DEA9D9">
    <w:name w:val="A7B4906A8A6845A583F6F3EF29DEA9D9"/>
  </w:style>
  <w:style w:type="paragraph" w:customStyle="1" w:styleId="819A2CA504904CAE8DEA038D310C9368">
    <w:name w:val="819A2CA504904CAE8DEA038D310C9368"/>
  </w:style>
  <w:style w:type="paragraph" w:customStyle="1" w:styleId="Explainertext">
    <w:name w:val="Explainer text"/>
    <w:basedOn w:val="Normal"/>
    <w:link w:val="ExplainertextChar"/>
    <w:pPr>
      <w:spacing w:before="80" w:after="120" w:line="264" w:lineRule="auto"/>
    </w:pPr>
    <w:rPr>
      <w:rFonts w:eastAsiaTheme="minorHAnsi"/>
      <w:i/>
      <w:color w:val="00B050"/>
      <w:sz w:val="20"/>
      <w:lang w:eastAsia="en-US"/>
    </w:rPr>
  </w:style>
  <w:style w:type="character" w:customStyle="1" w:styleId="ExplainertextChar">
    <w:name w:val="Explainer text Char"/>
    <w:basedOn w:val="DefaultParagraphFont"/>
    <w:link w:val="Explainertext"/>
    <w:rPr>
      <w:rFonts w:eastAsiaTheme="minorHAnsi"/>
      <w:i/>
      <w:color w:val="00B050"/>
      <w:sz w:val="20"/>
      <w:lang w:eastAsia="en-US"/>
    </w:rPr>
  </w:style>
  <w:style w:type="paragraph" w:customStyle="1" w:styleId="42C4EC21740F46549DB2534F6D71F435">
    <w:name w:val="42C4EC21740F46549DB2534F6D71F435"/>
  </w:style>
  <w:style w:type="paragraph" w:customStyle="1" w:styleId="52DADE6C21DC4985B7E46DD107D2C00B">
    <w:name w:val="52DADE6C21DC4985B7E46DD107D2C00B"/>
  </w:style>
  <w:style w:type="paragraph" w:customStyle="1" w:styleId="7092B580BA2945E8BF109C09BAC52BC7">
    <w:name w:val="7092B580BA2945E8BF109C09BAC52BC7"/>
  </w:style>
  <w:style w:type="paragraph" w:customStyle="1" w:styleId="DE01C249C06C4F0AA75B661101BA4DEB">
    <w:name w:val="DE01C249C06C4F0AA75B661101BA4DEB"/>
  </w:style>
  <w:style w:type="paragraph" w:customStyle="1" w:styleId="7CEE3314144A48FCB1F7D4F0923623A8">
    <w:name w:val="7CEE3314144A48FCB1F7D4F0923623A8"/>
  </w:style>
  <w:style w:type="paragraph" w:customStyle="1" w:styleId="3AB18D86D5D3498AB99D328A6B6653D1">
    <w:name w:val="3AB18D86D5D3498AB99D328A6B6653D1"/>
  </w:style>
  <w:style w:type="paragraph" w:customStyle="1" w:styleId="5D84575625D7476E83B662B1621359FF">
    <w:name w:val="5D84575625D7476E83B662B1621359FF"/>
  </w:style>
  <w:style w:type="paragraph" w:customStyle="1" w:styleId="C31E7CEF31504C35B54B473DD4B9206A">
    <w:name w:val="C31E7CEF31504C35B54B473DD4B9206A"/>
  </w:style>
  <w:style w:type="paragraph" w:customStyle="1" w:styleId="31F370AA1AB74107AE2D493AA701F55C">
    <w:name w:val="31F370AA1AB74107AE2D493AA701F55C"/>
  </w:style>
  <w:style w:type="paragraph" w:customStyle="1" w:styleId="9258771F5D4F416DA1A84E1CDD6574FA">
    <w:name w:val="9258771F5D4F416DA1A84E1CDD6574FA"/>
  </w:style>
  <w:style w:type="paragraph" w:customStyle="1" w:styleId="77903C1951384DD080C4E7E6EA4908DE">
    <w:name w:val="77903C1951384DD080C4E7E6EA4908DE"/>
  </w:style>
  <w:style w:type="paragraph" w:customStyle="1" w:styleId="AB36E7E24FC34A54A69CEA40985FEDE2">
    <w:name w:val="AB36E7E24FC34A54A69CEA40985FEDE2"/>
  </w:style>
  <w:style w:type="paragraph" w:customStyle="1" w:styleId="593049209C144A38A3BB1C867046E20A">
    <w:name w:val="593049209C144A38A3BB1C867046E20A"/>
  </w:style>
  <w:style w:type="paragraph" w:customStyle="1" w:styleId="F9F1D3C500BE401597400B7194991680">
    <w:name w:val="F9F1D3C500BE401597400B7194991680"/>
  </w:style>
  <w:style w:type="paragraph" w:customStyle="1" w:styleId="9EF40B428632412489A4940E969A2D73">
    <w:name w:val="9EF40B428632412489A4940E969A2D73"/>
  </w:style>
  <w:style w:type="paragraph" w:customStyle="1" w:styleId="E8934A7E9A9F41E6A68145F6327B915E">
    <w:name w:val="E8934A7E9A9F41E6A68145F6327B915E"/>
  </w:style>
  <w:style w:type="paragraph" w:customStyle="1" w:styleId="491CD23AF29B492D8C135D07085DE788">
    <w:name w:val="491CD23AF29B492D8C135D07085DE788"/>
  </w:style>
  <w:style w:type="paragraph" w:customStyle="1" w:styleId="A68EC84C8A0F4DE09CBF89F85D781F9D">
    <w:name w:val="A68EC84C8A0F4DE09CBF89F85D781F9D"/>
  </w:style>
  <w:style w:type="paragraph" w:customStyle="1" w:styleId="3B1DA8FE447F4B27AFB2B6E022907CFF">
    <w:name w:val="3B1DA8FE447F4B27AFB2B6E022907CFF"/>
  </w:style>
  <w:style w:type="paragraph" w:customStyle="1" w:styleId="3A56A8DA9CAC42868788E6B110E903D0">
    <w:name w:val="3A56A8DA9CAC42868788E6B110E903D0"/>
  </w:style>
  <w:style w:type="paragraph" w:customStyle="1" w:styleId="AC5A8FF4C2C54956923A424C4AF51F44">
    <w:name w:val="AC5A8FF4C2C54956923A424C4AF51F44"/>
  </w:style>
  <w:style w:type="paragraph" w:customStyle="1" w:styleId="59BF56DDDA384F3B99CD1E71E48DC08D">
    <w:name w:val="59BF56DDDA384F3B99CD1E71E48DC08D"/>
  </w:style>
  <w:style w:type="paragraph" w:customStyle="1" w:styleId="012DA5923A5C45D6B2F56A1CB8322E6C">
    <w:name w:val="012DA5923A5C45D6B2F56A1CB8322E6C"/>
  </w:style>
  <w:style w:type="paragraph" w:customStyle="1" w:styleId="183591DE22B549B4AA36F50EC9F61C2F">
    <w:name w:val="183591DE22B549B4AA36F50EC9F61C2F"/>
  </w:style>
  <w:style w:type="paragraph" w:customStyle="1" w:styleId="9743A1056D5C4C88BA3F75453A2C07DD">
    <w:name w:val="9743A1056D5C4C88BA3F75453A2C07DD"/>
  </w:style>
  <w:style w:type="paragraph" w:customStyle="1" w:styleId="4AC1964575B7417FAC6BFA06F64274D0">
    <w:name w:val="4AC1964575B7417FAC6BFA06F64274D0"/>
  </w:style>
  <w:style w:type="paragraph" w:customStyle="1" w:styleId="745E02DE070B4BBCABD7A29F11001FDF">
    <w:name w:val="745E02DE070B4BBCABD7A29F11001FDF"/>
  </w:style>
  <w:style w:type="paragraph" w:customStyle="1" w:styleId="1C3A85C26B1C4FBA87C47669F1486411">
    <w:name w:val="1C3A85C26B1C4FBA87C47669F1486411"/>
  </w:style>
  <w:style w:type="paragraph" w:customStyle="1" w:styleId="7AF6E81B77754EE5A5C68BE5C710A9B8">
    <w:name w:val="7AF6E81B77754EE5A5C68BE5C710A9B8"/>
  </w:style>
  <w:style w:type="paragraph" w:customStyle="1" w:styleId="2ECF8D75273C4CBDB618223389727333">
    <w:name w:val="2ECF8D75273C4CBDB618223389727333"/>
  </w:style>
  <w:style w:type="paragraph" w:customStyle="1" w:styleId="DC2B4A606F894D0B8248C89A1FF246C0">
    <w:name w:val="DC2B4A606F894D0B8248C89A1FF246C0"/>
  </w:style>
  <w:style w:type="paragraph" w:customStyle="1" w:styleId="B0BAB019C0E94F98805ACFBA11CA5B35">
    <w:name w:val="B0BAB019C0E94F98805ACFBA11CA5B35"/>
  </w:style>
  <w:style w:type="paragraph" w:customStyle="1" w:styleId="0846EB880BBB4BFC8DA7BA7855BE59E3">
    <w:name w:val="0846EB880BBB4BFC8DA7BA7855BE59E3"/>
  </w:style>
  <w:style w:type="paragraph" w:customStyle="1" w:styleId="8912549A07874008B618A93379332148">
    <w:name w:val="8912549A07874008B618A93379332148"/>
  </w:style>
  <w:style w:type="paragraph" w:customStyle="1" w:styleId="79ACF3474F9E4A72977C48E3372A98E5">
    <w:name w:val="79ACF3474F9E4A72977C48E3372A98E5"/>
  </w:style>
  <w:style w:type="paragraph" w:customStyle="1" w:styleId="219AC43C21CF41769C04099E4B4D1646">
    <w:name w:val="219AC43C21CF41769C04099E4B4D1646"/>
  </w:style>
  <w:style w:type="paragraph" w:customStyle="1" w:styleId="A907BA2AFD124BFE8134C77693A1652C">
    <w:name w:val="A907BA2AFD124BFE8134C77693A1652C"/>
  </w:style>
  <w:style w:type="paragraph" w:customStyle="1" w:styleId="4EECC83DA8D84F09B1462EC8C588C103">
    <w:name w:val="4EECC83DA8D84F09B1462EC8C588C103"/>
  </w:style>
  <w:style w:type="paragraph" w:customStyle="1" w:styleId="D9E4EACD87B144D0B12FA4EA31E6531F">
    <w:name w:val="D9E4EACD87B144D0B12FA4EA31E6531F"/>
  </w:style>
  <w:style w:type="paragraph" w:customStyle="1" w:styleId="D316FF399F1F405BA7F0E2B3506A39BE">
    <w:name w:val="D316FF399F1F405BA7F0E2B3506A39BE"/>
  </w:style>
  <w:style w:type="paragraph" w:customStyle="1" w:styleId="599BB1655D134844A9DF1E24F50B131B">
    <w:name w:val="599BB1655D134844A9DF1E24F50B131B"/>
  </w:style>
  <w:style w:type="paragraph" w:customStyle="1" w:styleId="8A22F9CECD24489C986B8892D9AAA785">
    <w:name w:val="8A22F9CECD24489C986B8892D9AAA785"/>
  </w:style>
  <w:style w:type="paragraph" w:customStyle="1" w:styleId="DE6B9531E55B4867A1995806B633EC14">
    <w:name w:val="DE6B9531E55B4867A1995806B633EC14"/>
  </w:style>
  <w:style w:type="paragraph" w:customStyle="1" w:styleId="F32BB6F89F884048A33F9AFDF5835722">
    <w:name w:val="F32BB6F89F884048A33F9AFDF5835722"/>
  </w:style>
  <w:style w:type="paragraph" w:customStyle="1" w:styleId="5E14E70E5CA14FD4BE623FC750F7F1DC">
    <w:name w:val="5E14E70E5CA14FD4BE623FC750F7F1DC"/>
    <w:rsid w:val="00230C3A"/>
  </w:style>
  <w:style w:type="paragraph" w:customStyle="1" w:styleId="7446AB6994674752928E50B9BAC3F64B">
    <w:name w:val="7446AB6994674752928E50B9BAC3F64B"/>
    <w:rsid w:val="00230C3A"/>
  </w:style>
  <w:style w:type="paragraph" w:customStyle="1" w:styleId="63FCF108495146159CDE49FFD256E935">
    <w:name w:val="63FCF108495146159CDE49FFD256E935"/>
    <w:rsid w:val="00230C3A"/>
  </w:style>
  <w:style w:type="paragraph" w:customStyle="1" w:styleId="B300832BDB0D4A4D82CF1C474AE913A5">
    <w:name w:val="B300832BDB0D4A4D82CF1C474AE913A5"/>
    <w:rsid w:val="00230C3A"/>
  </w:style>
  <w:style w:type="paragraph" w:customStyle="1" w:styleId="E1DB04075C5B46318136B30FE4C4FD90">
    <w:name w:val="E1DB04075C5B46318136B30FE4C4FD90"/>
    <w:rsid w:val="00230C3A"/>
  </w:style>
  <w:style w:type="paragraph" w:customStyle="1" w:styleId="42D6484BD3474F35AC55808D56FBEBAB">
    <w:name w:val="42D6484BD3474F35AC55808D56FBEBAB"/>
    <w:rsid w:val="00230C3A"/>
  </w:style>
  <w:style w:type="paragraph" w:customStyle="1" w:styleId="B3AB4278C8074CC6B1744ABCAD62DE1E">
    <w:name w:val="B3AB4278C8074CC6B1744ABCAD62DE1E"/>
    <w:rsid w:val="00230C3A"/>
  </w:style>
  <w:style w:type="paragraph" w:customStyle="1" w:styleId="26BCE0C4DBFF481E8C54B72FB738C462">
    <w:name w:val="26BCE0C4DBFF481E8C54B72FB738C462"/>
    <w:rsid w:val="00230C3A"/>
  </w:style>
  <w:style w:type="paragraph" w:customStyle="1" w:styleId="F0954908B53847D78696F1CE073D33CB">
    <w:name w:val="F0954908B53847D78696F1CE073D33CB"/>
    <w:rsid w:val="00230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Powercor UE">
      <a:dk1>
        <a:sysClr val="windowText" lastClr="000000"/>
      </a:dk1>
      <a:lt1>
        <a:sysClr val="window" lastClr="FFFFFF"/>
      </a:lt1>
      <a:dk2>
        <a:srgbClr val="9A258F"/>
      </a:dk2>
      <a:lt2>
        <a:srgbClr val="FFFFFF"/>
      </a:lt2>
      <a:accent1>
        <a:srgbClr val="592E8E"/>
      </a:accent1>
      <a:accent2>
        <a:srgbClr val="7A58A4"/>
      </a:accent2>
      <a:accent3>
        <a:srgbClr val="9A258F"/>
      </a:accent3>
      <a:accent4>
        <a:srgbClr val="CD93C7"/>
      </a:accent4>
      <a:accent5>
        <a:srgbClr val="DCDCDC"/>
      </a:accent5>
      <a:accent6>
        <a:srgbClr val="878FAD"/>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2023-10-09T00:00:00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7B0B4F328AAC4BBF909A9ADA1DBA20" ma:contentTypeVersion="16" ma:contentTypeDescription="Create a new document." ma:contentTypeScope="" ma:versionID="2dc2e32eec660bc4283f83851dab97e2">
  <xsd:schema xmlns:xsd="http://www.w3.org/2001/XMLSchema" xmlns:xs="http://www.w3.org/2001/XMLSchema" xmlns:p="http://schemas.microsoft.com/office/2006/metadata/properties" xmlns:ns2="c1afd651-eeb8-4731-994d-3e970a9a2665" xmlns:ns3="8d9ca3f1-e161-4561-bba7-31311ae3e09f" targetNamespace="http://schemas.microsoft.com/office/2006/metadata/properties" ma:root="true" ma:fieldsID="225bd4e55e11f25893a78694efbfe66c" ns2:_="" ns3:_="">
    <xsd:import namespace="c1afd651-eeb8-4731-994d-3e970a9a2665"/>
    <xsd:import namespace="8d9ca3f1-e161-4561-bba7-31311ae3e0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fd651-eeb8-4731-994d-3e970a9a2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f39bdc-e355-4d0b-abbc-a9adafa3d0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ca3f1-e161-4561-bba7-31311ae3e0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4e23a3-8115-479a-af50-b1e81f47f286}" ma:internalName="TaxCatchAll" ma:showField="CatchAllData" ma:web="8d9ca3f1-e161-4561-bba7-31311ae3e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C5BB2A-2608-480A-9207-970F2C704232}">
  <ds:schemaRefs>
    <ds:schemaRef ds:uri="http://schemas.microsoft.com/sharepoint/v3/contenttype/forms"/>
  </ds:schemaRefs>
</ds:datastoreItem>
</file>

<file path=customXml/itemProps3.xml><?xml version="1.0" encoding="utf-8"?>
<ds:datastoreItem xmlns:ds="http://schemas.openxmlformats.org/officeDocument/2006/customXml" ds:itemID="{9F4EBDDD-1C6F-4980-9A60-AD6DAA72A25D}">
  <ds:schemaRefs>
    <ds:schemaRef ds:uri="http://schemas.openxmlformats.org/officeDocument/2006/bibliography"/>
  </ds:schemaRefs>
</ds:datastoreItem>
</file>

<file path=customXml/itemProps4.xml><?xml version="1.0" encoding="utf-8"?>
<ds:datastoreItem xmlns:ds="http://schemas.openxmlformats.org/officeDocument/2006/customXml" ds:itemID="{C65C0A4A-FF9F-44CB-89DA-659CE6A46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fd651-eeb8-4731-994d-3e970a9a2665"/>
    <ds:schemaRef ds:uri="8d9ca3f1-e161-4561-bba7-31311ae3e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1046</Words>
  <Characters>5965</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Tax Analyst</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 Analyst</dc:title>
  <dc:subject/>
  <dc:creator>Hart, Tim</dc:creator>
  <cp:keywords/>
  <dc:description/>
  <cp:lastModifiedBy>Hart, Tim</cp:lastModifiedBy>
  <cp:revision>2</cp:revision>
  <cp:lastPrinted>2023-04-13T23:33:00Z</cp:lastPrinted>
  <dcterms:created xsi:type="dcterms:W3CDTF">2023-10-09T04:19:00Z</dcterms:created>
  <dcterms:modified xsi:type="dcterms:W3CDTF">2023-10-09T04:19:00Z</dcterms:modified>
</cp:coreProperties>
</file>